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78A2F" w14:textId="77777777" w:rsidR="006F2311" w:rsidRPr="00C34E02" w:rsidRDefault="009C78E4" w:rsidP="006F2311">
      <w:pPr>
        <w:pBdr>
          <w:bottom w:val="single" w:sz="6" w:space="0" w:color="auto"/>
        </w:pBdr>
        <w:spacing w:line="329" w:lineRule="auto"/>
        <w:outlineLvl w:val="0"/>
        <w:rPr>
          <w:rFonts w:ascii="Slimbach LT" w:hAnsi="Slimbach LT"/>
          <w:b/>
          <w:sz w:val="28"/>
        </w:rPr>
      </w:pPr>
      <w:r w:rsidRPr="00C34E02">
        <w:rPr>
          <w:rFonts w:ascii="Slimbach LT" w:hAnsi="Slimbach LT"/>
          <w:b/>
          <w:sz w:val="28"/>
        </w:rPr>
        <w:t xml:space="preserve">Références PREFA / </w:t>
      </w:r>
      <w:r w:rsidRPr="00C34E02">
        <w:rPr>
          <w:rFonts w:ascii="Slimbach LT" w:hAnsi="Slimbach LT"/>
          <w:sz w:val="28"/>
        </w:rPr>
        <w:t>rapport de projet</w:t>
      </w:r>
    </w:p>
    <w:p w14:paraId="2D1CE63F" w14:textId="77777777" w:rsidR="00243A1A" w:rsidRPr="00C34E02" w:rsidRDefault="00CA6389" w:rsidP="00243A1A">
      <w:pPr>
        <w:spacing w:after="0" w:line="360" w:lineRule="auto"/>
        <w:jc w:val="both"/>
        <w:rPr>
          <w:rFonts w:ascii="Slimbach LT" w:hAnsi="Slimbach LT"/>
          <w:b/>
          <w:bCs/>
          <w:sz w:val="36"/>
        </w:rPr>
      </w:pPr>
      <w:r w:rsidRPr="00C34E02">
        <w:rPr>
          <w:rFonts w:ascii="Slimbach LT" w:hAnsi="Slimbach LT"/>
          <w:b/>
          <w:bCs/>
          <w:sz w:val="36"/>
        </w:rPr>
        <w:t>Prêts pour la quatrième génération</w:t>
      </w:r>
    </w:p>
    <w:p w14:paraId="48B9C911" w14:textId="77777777" w:rsidR="00243A1A" w:rsidRPr="00C34E02" w:rsidRDefault="00243A1A" w:rsidP="00243A1A">
      <w:pPr>
        <w:spacing w:after="0" w:line="360" w:lineRule="auto"/>
        <w:jc w:val="both"/>
        <w:rPr>
          <w:rFonts w:ascii="Slimbach LT" w:hAnsi="Slimbach LT"/>
          <w:sz w:val="24"/>
          <w:szCs w:val="24"/>
        </w:rPr>
      </w:pPr>
    </w:p>
    <w:p w14:paraId="34486132" w14:textId="5876521E" w:rsidR="00F17C5B" w:rsidRPr="00C34E02" w:rsidRDefault="00CA6389" w:rsidP="00F17C5B">
      <w:pPr>
        <w:spacing w:after="0" w:line="360" w:lineRule="auto"/>
        <w:jc w:val="both"/>
        <w:rPr>
          <w:rFonts w:ascii="Slimbach LT" w:hAnsi="Slimbach LT"/>
          <w:b/>
          <w:sz w:val="24"/>
          <w:szCs w:val="24"/>
        </w:rPr>
      </w:pPr>
      <w:r w:rsidRPr="00C34E02">
        <w:rPr>
          <w:rFonts w:ascii="Slimbach LT" w:hAnsi="Slimbach LT"/>
          <w:b/>
          <w:sz w:val="24"/>
          <w:szCs w:val="24"/>
        </w:rPr>
        <w:t>Une entreprise familiale</w:t>
      </w:r>
      <w:r w:rsidR="0016499C" w:rsidRPr="00C34E02">
        <w:rPr>
          <w:rFonts w:ascii="Slimbach LT" w:hAnsi="Slimbach LT"/>
          <w:b/>
          <w:sz w:val="24"/>
          <w:szCs w:val="24"/>
        </w:rPr>
        <w:t xml:space="preserve"> implantée à </w:t>
      </w:r>
      <w:proofErr w:type="spellStart"/>
      <w:r w:rsidR="0016499C" w:rsidRPr="00C34E02">
        <w:rPr>
          <w:rFonts w:ascii="Slimbach LT" w:hAnsi="Slimbach LT"/>
          <w:b/>
          <w:sz w:val="24"/>
          <w:szCs w:val="24"/>
        </w:rPr>
        <w:t>Kirchbach</w:t>
      </w:r>
      <w:proofErr w:type="spellEnd"/>
      <w:r w:rsidR="0016499C" w:rsidRPr="00C34E02">
        <w:rPr>
          <w:rFonts w:ascii="Slimbach LT" w:hAnsi="Slimbach LT"/>
          <w:b/>
          <w:sz w:val="24"/>
          <w:szCs w:val="24"/>
        </w:rPr>
        <w:t>, en Autriche</w:t>
      </w:r>
      <w:r w:rsidRPr="00C34E02">
        <w:rPr>
          <w:rFonts w:ascii="Slimbach LT" w:hAnsi="Slimbach LT"/>
          <w:b/>
          <w:sz w:val="24"/>
          <w:szCs w:val="24"/>
        </w:rPr>
        <w:t xml:space="preserve">, 50 ans d’existence sur trois générations, tout un héritage d’expériences… et des tuiles PREFA sur le toit : la famille </w:t>
      </w:r>
      <w:proofErr w:type="spellStart"/>
      <w:r w:rsidRPr="00C34E02">
        <w:rPr>
          <w:rFonts w:ascii="Slimbach LT" w:hAnsi="Slimbach LT"/>
          <w:b/>
          <w:sz w:val="24"/>
          <w:szCs w:val="24"/>
        </w:rPr>
        <w:t>Faltheiner</w:t>
      </w:r>
      <w:proofErr w:type="spellEnd"/>
      <w:r w:rsidRPr="00C34E02">
        <w:rPr>
          <w:rFonts w:ascii="Slimbach LT" w:hAnsi="Slimbach LT"/>
          <w:b/>
          <w:sz w:val="24"/>
          <w:szCs w:val="24"/>
        </w:rPr>
        <w:t xml:space="preserve"> </w:t>
      </w:r>
      <w:r w:rsidR="00F17C5B" w:rsidRPr="00C34E02">
        <w:rPr>
          <w:rFonts w:ascii="Slimbach LT" w:hAnsi="Slimbach LT"/>
          <w:b/>
          <w:sz w:val="24"/>
          <w:szCs w:val="24"/>
        </w:rPr>
        <w:t xml:space="preserve">voit très loin </w:t>
      </w:r>
      <w:r w:rsidRPr="00C34E02">
        <w:rPr>
          <w:rFonts w:ascii="Slimbach LT" w:hAnsi="Slimbach LT"/>
          <w:b/>
          <w:sz w:val="24"/>
          <w:szCs w:val="24"/>
        </w:rPr>
        <w:t xml:space="preserve">et construit déjà pour la quatrième génération. </w:t>
      </w:r>
      <w:r w:rsidR="00F17C5B" w:rsidRPr="00C34E02">
        <w:rPr>
          <w:rFonts w:ascii="Slimbach LT" w:hAnsi="Slimbach LT"/>
          <w:b/>
          <w:sz w:val="24"/>
          <w:szCs w:val="24"/>
        </w:rPr>
        <w:t xml:space="preserve">Pour la réalisation de la toiture du nouveau bâtiment qui abritera désormais </w:t>
      </w:r>
      <w:r w:rsidR="004D0CF7" w:rsidRPr="00C34E02">
        <w:rPr>
          <w:rFonts w:ascii="Slimbach LT" w:hAnsi="Slimbach LT"/>
          <w:b/>
          <w:sz w:val="24"/>
          <w:szCs w:val="24"/>
        </w:rPr>
        <w:t>s</w:t>
      </w:r>
      <w:r w:rsidR="00F17C5B" w:rsidRPr="00C34E02">
        <w:rPr>
          <w:rFonts w:ascii="Slimbach LT" w:hAnsi="Slimbach LT"/>
          <w:b/>
          <w:sz w:val="24"/>
          <w:szCs w:val="24"/>
        </w:rPr>
        <w:t>es bureaux</w:t>
      </w:r>
      <w:r w:rsidR="004D0CF7" w:rsidRPr="00C34E02">
        <w:rPr>
          <w:rFonts w:ascii="Slimbach LT" w:hAnsi="Slimbach LT"/>
          <w:b/>
          <w:sz w:val="24"/>
          <w:szCs w:val="24"/>
        </w:rPr>
        <w:t>,</w:t>
      </w:r>
      <w:r w:rsidR="00F17C5B" w:rsidRPr="00C34E02">
        <w:rPr>
          <w:rFonts w:ascii="Slimbach LT" w:hAnsi="Slimbach LT"/>
          <w:b/>
          <w:sz w:val="24"/>
          <w:szCs w:val="24"/>
        </w:rPr>
        <w:t xml:space="preserve"> l’entreprise de construction bois a choisi la tuile PREFA R.16.</w:t>
      </w:r>
    </w:p>
    <w:p w14:paraId="720A95C3" w14:textId="77777777" w:rsidR="00D93000" w:rsidRPr="00C34E02" w:rsidRDefault="00D93000" w:rsidP="00CA6389">
      <w:pPr>
        <w:spacing w:after="0" w:line="360" w:lineRule="auto"/>
        <w:jc w:val="both"/>
        <w:rPr>
          <w:rFonts w:ascii="Slimbach LT" w:hAnsi="Slimbach LT"/>
          <w:sz w:val="24"/>
          <w:szCs w:val="24"/>
        </w:rPr>
      </w:pPr>
    </w:p>
    <w:p w14:paraId="4E103E2F" w14:textId="3EA2CAA8" w:rsidR="00A57747" w:rsidRPr="00C34E02" w:rsidRDefault="00A57747" w:rsidP="00A57747">
      <w:pPr>
        <w:spacing w:after="0" w:line="360" w:lineRule="auto"/>
        <w:jc w:val="both"/>
        <w:rPr>
          <w:rFonts w:ascii="Slimbach LT" w:hAnsi="Slimbach LT"/>
          <w:sz w:val="24"/>
          <w:szCs w:val="24"/>
        </w:rPr>
      </w:pPr>
      <w:proofErr w:type="spellStart"/>
      <w:r w:rsidRPr="00C34E02">
        <w:rPr>
          <w:rFonts w:ascii="Slimbach LT" w:hAnsi="Slimbach LT"/>
          <w:b/>
          <w:i/>
          <w:sz w:val="24"/>
          <w:szCs w:val="24"/>
        </w:rPr>
        <w:t>Marktl</w:t>
      </w:r>
      <w:proofErr w:type="spellEnd"/>
      <w:r w:rsidRPr="00C34E02">
        <w:rPr>
          <w:rFonts w:ascii="Slimbach LT" w:hAnsi="Slimbach LT"/>
          <w:b/>
          <w:i/>
          <w:sz w:val="24"/>
          <w:szCs w:val="24"/>
        </w:rPr>
        <w:t>, janvier 2018.</w:t>
      </w:r>
      <w:r w:rsidRPr="00C34E02">
        <w:rPr>
          <w:rFonts w:ascii="Slimbach LT" w:hAnsi="Slimbach LT"/>
          <w:sz w:val="24"/>
          <w:szCs w:val="24"/>
        </w:rPr>
        <w:t xml:space="preserve"> Fondée en 1965 et implantée à </w:t>
      </w:r>
      <w:proofErr w:type="spellStart"/>
      <w:r w:rsidRPr="00C34E02">
        <w:rPr>
          <w:rFonts w:ascii="Slimbach LT" w:hAnsi="Slimbach LT"/>
          <w:sz w:val="24"/>
          <w:szCs w:val="24"/>
        </w:rPr>
        <w:t>Kirchbach</w:t>
      </w:r>
      <w:proofErr w:type="spellEnd"/>
      <w:r w:rsidRPr="00C34E02">
        <w:rPr>
          <w:rFonts w:ascii="Slimbach LT" w:hAnsi="Slimbach LT"/>
          <w:sz w:val="24"/>
          <w:szCs w:val="24"/>
        </w:rPr>
        <w:t>, dans la vallée autrichienne de la Gail, l’entreprise familiale</w:t>
      </w:r>
      <w:r w:rsidR="00CC2A82" w:rsidRPr="00C34E02">
        <w:rPr>
          <w:rFonts w:ascii="Slimbach LT" w:hAnsi="Slimbach LT"/>
          <w:sz w:val="24"/>
          <w:szCs w:val="24"/>
        </w:rPr>
        <w:t>,</w:t>
      </w:r>
      <w:r w:rsidRPr="00C34E02">
        <w:rPr>
          <w:rFonts w:ascii="Slimbach LT" w:hAnsi="Slimbach LT"/>
          <w:sz w:val="24"/>
          <w:szCs w:val="24"/>
        </w:rPr>
        <w:t xml:space="preserve"> où </w:t>
      </w:r>
      <w:r w:rsidR="00144DB8" w:rsidRPr="00C34E02">
        <w:rPr>
          <w:rFonts w:ascii="Slimbach LT" w:hAnsi="Slimbach LT"/>
          <w:sz w:val="24"/>
          <w:szCs w:val="24"/>
        </w:rPr>
        <w:t>travaillent de concert</w:t>
      </w:r>
      <w:r w:rsidRPr="00C34E02">
        <w:rPr>
          <w:rFonts w:ascii="Slimbach LT" w:hAnsi="Slimbach LT"/>
          <w:sz w:val="24"/>
          <w:szCs w:val="24"/>
        </w:rPr>
        <w:t xml:space="preserve"> le père et ses deux fils</w:t>
      </w:r>
      <w:r w:rsidR="00CC2A82" w:rsidRPr="00C34E02">
        <w:rPr>
          <w:rFonts w:ascii="Slimbach LT" w:hAnsi="Slimbach LT"/>
          <w:sz w:val="24"/>
          <w:szCs w:val="24"/>
        </w:rPr>
        <w:t>, est spécialisée</w:t>
      </w:r>
      <w:r w:rsidRPr="00C34E02">
        <w:rPr>
          <w:rFonts w:ascii="Slimbach LT" w:hAnsi="Slimbach LT"/>
          <w:sz w:val="24"/>
          <w:szCs w:val="24"/>
        </w:rPr>
        <w:t xml:space="preserve"> </w:t>
      </w:r>
      <w:r w:rsidR="00EF1BF9" w:rsidRPr="00C34E02">
        <w:rPr>
          <w:rFonts w:ascii="Slimbach LT" w:hAnsi="Slimbach LT"/>
          <w:sz w:val="24"/>
          <w:szCs w:val="24"/>
        </w:rPr>
        <w:t xml:space="preserve">depuis maintenant </w:t>
      </w:r>
      <w:r w:rsidR="000B3811" w:rsidRPr="00C34E02">
        <w:rPr>
          <w:rFonts w:ascii="Slimbach LT" w:hAnsi="Slimbach LT"/>
          <w:sz w:val="24"/>
          <w:szCs w:val="24"/>
        </w:rPr>
        <w:t xml:space="preserve">trois </w:t>
      </w:r>
      <w:r w:rsidR="00EF1BF9" w:rsidRPr="00C34E02">
        <w:rPr>
          <w:rFonts w:ascii="Slimbach LT" w:hAnsi="Slimbach LT"/>
          <w:sz w:val="24"/>
          <w:szCs w:val="24"/>
        </w:rPr>
        <w:t xml:space="preserve">générations </w:t>
      </w:r>
      <w:r w:rsidRPr="00C34E02">
        <w:rPr>
          <w:rFonts w:ascii="Slimbach LT" w:hAnsi="Slimbach LT"/>
          <w:sz w:val="24"/>
          <w:szCs w:val="24"/>
        </w:rPr>
        <w:t>dans le bois</w:t>
      </w:r>
      <w:r w:rsidR="00EF1BF9" w:rsidRPr="00C34E02">
        <w:rPr>
          <w:rFonts w:ascii="Slimbach LT" w:hAnsi="Slimbach LT"/>
          <w:sz w:val="24"/>
          <w:szCs w:val="24"/>
        </w:rPr>
        <w:t>, un matériau qui</w:t>
      </w:r>
      <w:r w:rsidRPr="00C34E02">
        <w:rPr>
          <w:rFonts w:ascii="Slimbach LT" w:hAnsi="Slimbach LT"/>
          <w:sz w:val="24"/>
          <w:szCs w:val="24"/>
        </w:rPr>
        <w:t xml:space="preserve"> n’a pour ainsi dire plus de secrets pour les </w:t>
      </w:r>
      <w:proofErr w:type="spellStart"/>
      <w:r w:rsidRPr="00C34E02">
        <w:rPr>
          <w:rFonts w:ascii="Slimbach LT" w:hAnsi="Slimbach LT"/>
          <w:sz w:val="24"/>
          <w:szCs w:val="24"/>
        </w:rPr>
        <w:t>Faltheiner</w:t>
      </w:r>
      <w:proofErr w:type="spellEnd"/>
      <w:r w:rsidRPr="00C34E02">
        <w:rPr>
          <w:rFonts w:ascii="Slimbach LT" w:hAnsi="Slimbach LT"/>
          <w:sz w:val="24"/>
          <w:szCs w:val="24"/>
        </w:rPr>
        <w:t xml:space="preserve">. </w:t>
      </w:r>
      <w:r w:rsidR="00CC2A82" w:rsidRPr="00C34E02">
        <w:rPr>
          <w:rFonts w:ascii="Slimbach LT" w:hAnsi="Slimbach LT"/>
          <w:sz w:val="24"/>
          <w:szCs w:val="24"/>
        </w:rPr>
        <w:t>Dessinés par les deux fils, l</w:t>
      </w:r>
      <w:r w:rsidRPr="00C34E02">
        <w:rPr>
          <w:rFonts w:ascii="Slimbach LT" w:hAnsi="Slimbach LT"/>
          <w:sz w:val="24"/>
          <w:szCs w:val="24"/>
        </w:rPr>
        <w:t xml:space="preserve">es nouveaux bureaux </w:t>
      </w:r>
      <w:r w:rsidR="00CC2A82" w:rsidRPr="00C34E02">
        <w:rPr>
          <w:rFonts w:ascii="Slimbach LT" w:hAnsi="Slimbach LT"/>
          <w:sz w:val="24"/>
          <w:szCs w:val="24"/>
        </w:rPr>
        <w:t xml:space="preserve">ont non seulement </w:t>
      </w:r>
      <w:r w:rsidR="00144DB8" w:rsidRPr="00C34E02">
        <w:rPr>
          <w:rFonts w:ascii="Slimbach LT" w:hAnsi="Slimbach LT"/>
          <w:sz w:val="24"/>
          <w:szCs w:val="24"/>
        </w:rPr>
        <w:t xml:space="preserve">été une </w:t>
      </w:r>
      <w:r w:rsidR="00CC2A82" w:rsidRPr="00C34E02">
        <w:rPr>
          <w:rFonts w:ascii="Slimbach LT" w:hAnsi="Slimbach LT"/>
          <w:sz w:val="24"/>
          <w:szCs w:val="24"/>
        </w:rPr>
        <w:t xml:space="preserve">occasion </w:t>
      </w:r>
      <w:r w:rsidR="00144DB8" w:rsidRPr="00C34E02">
        <w:rPr>
          <w:rFonts w:ascii="Slimbach LT" w:hAnsi="Slimbach LT"/>
          <w:sz w:val="24"/>
          <w:szCs w:val="24"/>
        </w:rPr>
        <w:t xml:space="preserve">inédite </w:t>
      </w:r>
      <w:r w:rsidR="00CC2A82" w:rsidRPr="00C34E02">
        <w:rPr>
          <w:rFonts w:ascii="Slimbach LT" w:hAnsi="Slimbach LT"/>
          <w:sz w:val="24"/>
          <w:szCs w:val="24"/>
        </w:rPr>
        <w:t>de présenter</w:t>
      </w:r>
      <w:r w:rsidRPr="00C34E02">
        <w:rPr>
          <w:rFonts w:ascii="Slimbach LT" w:hAnsi="Slimbach LT"/>
          <w:sz w:val="24"/>
          <w:szCs w:val="24"/>
        </w:rPr>
        <w:t xml:space="preserve"> leur propre savoir-faire, mais </w:t>
      </w:r>
      <w:r w:rsidR="000B3811" w:rsidRPr="00C34E02">
        <w:rPr>
          <w:rFonts w:ascii="Slimbach LT" w:hAnsi="Slimbach LT"/>
          <w:sz w:val="24"/>
          <w:szCs w:val="24"/>
        </w:rPr>
        <w:t xml:space="preserve">aussi </w:t>
      </w:r>
      <w:r w:rsidR="005F52FE" w:rsidRPr="00C34E02">
        <w:rPr>
          <w:rFonts w:ascii="Slimbach LT" w:hAnsi="Slimbach LT"/>
          <w:sz w:val="24"/>
          <w:szCs w:val="24"/>
        </w:rPr>
        <w:t>l’opportunité</w:t>
      </w:r>
      <w:r w:rsidRPr="00C34E02">
        <w:rPr>
          <w:rFonts w:ascii="Slimbach LT" w:hAnsi="Slimbach LT"/>
          <w:sz w:val="24"/>
          <w:szCs w:val="24"/>
        </w:rPr>
        <w:t xml:space="preserve"> </w:t>
      </w:r>
      <w:r w:rsidR="00CC2A82" w:rsidRPr="00C34E02">
        <w:rPr>
          <w:rFonts w:ascii="Slimbach LT" w:hAnsi="Slimbach LT"/>
          <w:sz w:val="24"/>
          <w:szCs w:val="24"/>
        </w:rPr>
        <w:t>d</w:t>
      </w:r>
      <w:r w:rsidR="00EF1BF9" w:rsidRPr="00C34E02">
        <w:rPr>
          <w:rFonts w:ascii="Slimbach LT" w:hAnsi="Slimbach LT"/>
          <w:sz w:val="24"/>
          <w:szCs w:val="24"/>
        </w:rPr>
        <w:t>’un</w:t>
      </w:r>
      <w:r w:rsidR="00CC2A82" w:rsidRPr="00C34E02">
        <w:rPr>
          <w:rFonts w:ascii="Slimbach LT" w:hAnsi="Slimbach LT"/>
          <w:sz w:val="24"/>
          <w:szCs w:val="24"/>
        </w:rPr>
        <w:t xml:space="preserve"> </w:t>
      </w:r>
      <w:r w:rsidR="00EF1BF9" w:rsidRPr="00C34E02">
        <w:rPr>
          <w:rFonts w:ascii="Slimbach LT" w:hAnsi="Slimbach LT"/>
          <w:sz w:val="24"/>
          <w:szCs w:val="24"/>
        </w:rPr>
        <w:t>mariage</w:t>
      </w:r>
      <w:r w:rsidRPr="00C34E02">
        <w:rPr>
          <w:rFonts w:ascii="Slimbach LT" w:hAnsi="Slimbach LT"/>
          <w:sz w:val="24"/>
          <w:szCs w:val="24"/>
        </w:rPr>
        <w:t xml:space="preserve"> pratique et </w:t>
      </w:r>
      <w:r w:rsidR="00EF1BF9" w:rsidRPr="00C34E02">
        <w:rPr>
          <w:rFonts w:ascii="Slimbach LT" w:hAnsi="Slimbach LT"/>
          <w:sz w:val="24"/>
          <w:szCs w:val="24"/>
        </w:rPr>
        <w:t>attrayant</w:t>
      </w:r>
      <w:r w:rsidRPr="00C34E02">
        <w:rPr>
          <w:rFonts w:ascii="Slimbach LT" w:hAnsi="Slimbach LT"/>
          <w:sz w:val="24"/>
          <w:szCs w:val="24"/>
        </w:rPr>
        <w:t xml:space="preserve"> </w:t>
      </w:r>
      <w:r w:rsidR="00EF1BF9" w:rsidRPr="00C34E02">
        <w:rPr>
          <w:rFonts w:ascii="Slimbach LT" w:hAnsi="Slimbach LT"/>
          <w:sz w:val="24"/>
          <w:szCs w:val="24"/>
        </w:rPr>
        <w:t>entre l</w:t>
      </w:r>
      <w:r w:rsidRPr="00C34E02">
        <w:rPr>
          <w:rFonts w:ascii="Slimbach LT" w:hAnsi="Slimbach LT"/>
          <w:sz w:val="24"/>
          <w:szCs w:val="24"/>
        </w:rPr>
        <w:t>’aluminium PREFA</w:t>
      </w:r>
      <w:r w:rsidR="00537684" w:rsidRPr="00C34E02">
        <w:rPr>
          <w:rFonts w:ascii="Slimbach LT" w:hAnsi="Slimbach LT"/>
          <w:sz w:val="24"/>
          <w:szCs w:val="24"/>
        </w:rPr>
        <w:t xml:space="preserve"> et le verre</w:t>
      </w:r>
      <w:r w:rsidRPr="00C34E02">
        <w:rPr>
          <w:rFonts w:ascii="Slimbach LT" w:hAnsi="Slimbach LT"/>
          <w:sz w:val="24"/>
          <w:szCs w:val="24"/>
        </w:rPr>
        <w:t>.</w:t>
      </w:r>
    </w:p>
    <w:p w14:paraId="41314081" w14:textId="77777777" w:rsidR="00D93000" w:rsidRPr="00C34E02" w:rsidRDefault="00D93000" w:rsidP="00D93000">
      <w:pPr>
        <w:spacing w:after="0" w:line="360" w:lineRule="auto"/>
        <w:jc w:val="both"/>
        <w:rPr>
          <w:rFonts w:ascii="Slimbach LT" w:hAnsi="Slimbach LT"/>
          <w:sz w:val="24"/>
          <w:szCs w:val="24"/>
        </w:rPr>
      </w:pPr>
    </w:p>
    <w:p w14:paraId="198471A1" w14:textId="77777777" w:rsidR="00552A54" w:rsidRPr="00C34E02" w:rsidRDefault="00552A54" w:rsidP="007951AF">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Une vision à long terme</w:t>
      </w:r>
    </w:p>
    <w:p w14:paraId="0907DC06" w14:textId="689BCA0B" w:rsidR="007951AF" w:rsidRPr="00C34E02" w:rsidRDefault="00552A54" w:rsidP="007951AF">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Il est essentiel pour l’avenir de faire comprendre la nécessité de recourir à des matériaux durables et de q</w:t>
      </w:r>
      <w:r w:rsidR="00380312" w:rsidRPr="00C34E02">
        <w:rPr>
          <w:rFonts w:ascii="Slimbach LT" w:hAnsi="Slimbach LT"/>
          <w:sz w:val="24"/>
          <w:szCs w:val="24"/>
        </w:rPr>
        <w:t xml:space="preserve">ualité », nous explique Gerhard </w:t>
      </w:r>
      <w:proofErr w:type="spellStart"/>
      <w:r w:rsidRPr="00C34E02">
        <w:rPr>
          <w:rFonts w:ascii="Slimbach LT" w:hAnsi="Slimbach LT"/>
          <w:sz w:val="24"/>
          <w:szCs w:val="24"/>
        </w:rPr>
        <w:t>Faltheiner</w:t>
      </w:r>
      <w:proofErr w:type="spellEnd"/>
      <w:r w:rsidRPr="00C34E02">
        <w:rPr>
          <w:rFonts w:ascii="Slimbach LT" w:hAnsi="Slimbach LT"/>
          <w:sz w:val="24"/>
          <w:szCs w:val="24"/>
        </w:rPr>
        <w:t xml:space="preserve">, qui dirige </w:t>
      </w:r>
      <w:r w:rsidR="001A5436" w:rsidRPr="00C34E02">
        <w:rPr>
          <w:rFonts w:ascii="Slimbach LT" w:hAnsi="Slimbach LT"/>
          <w:sz w:val="24"/>
          <w:szCs w:val="24"/>
        </w:rPr>
        <w:t xml:space="preserve">l’entreprise de </w:t>
      </w:r>
      <w:r w:rsidR="007738FD" w:rsidRPr="00C34E02">
        <w:rPr>
          <w:rFonts w:ascii="Slimbach LT" w:hAnsi="Slimbach LT"/>
          <w:sz w:val="24"/>
          <w:szCs w:val="24"/>
        </w:rPr>
        <w:t xml:space="preserve">construction bois </w:t>
      </w:r>
      <w:r w:rsidRPr="00C34E02">
        <w:rPr>
          <w:rFonts w:ascii="Slimbach LT" w:hAnsi="Slimbach LT"/>
          <w:sz w:val="24"/>
          <w:szCs w:val="24"/>
        </w:rPr>
        <w:t xml:space="preserve">depuis qu’il a pris la succession de son père. </w:t>
      </w:r>
      <w:r w:rsidR="007738FD" w:rsidRPr="00C34E02">
        <w:rPr>
          <w:rFonts w:ascii="Slimbach LT" w:hAnsi="Slimbach LT"/>
          <w:sz w:val="24"/>
          <w:szCs w:val="24"/>
        </w:rPr>
        <w:t>Celle-ci</w:t>
      </w:r>
      <w:r w:rsidRPr="00C34E02">
        <w:rPr>
          <w:rFonts w:ascii="Slimbach LT" w:hAnsi="Slimbach LT"/>
          <w:sz w:val="24"/>
          <w:szCs w:val="24"/>
        </w:rPr>
        <w:t xml:space="preserve"> emploie actuellement 15 personnes. Son éventail de prestations s’étend des constructions traditionnelles en bois aux réalisations présentant un haut niveau de technicité architecturale et constructive.</w:t>
      </w:r>
    </w:p>
    <w:p w14:paraId="0D907DF1" w14:textId="77777777" w:rsidR="00552A54" w:rsidRPr="00C34E02" w:rsidRDefault="00552A54" w:rsidP="007951AF">
      <w:pPr>
        <w:autoSpaceDE w:val="0"/>
        <w:autoSpaceDN w:val="0"/>
        <w:adjustRightInd w:val="0"/>
        <w:spacing w:after="0" w:line="360" w:lineRule="auto"/>
        <w:jc w:val="both"/>
        <w:rPr>
          <w:rFonts w:ascii="Slimbach LT" w:hAnsi="Slimbach LT"/>
          <w:sz w:val="24"/>
          <w:szCs w:val="24"/>
        </w:rPr>
      </w:pPr>
    </w:p>
    <w:p w14:paraId="50FDEB0B" w14:textId="7A1EFD53" w:rsidR="003C730A" w:rsidRPr="00C34E02" w:rsidRDefault="00552A54" w:rsidP="003C730A">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Très tôt, il a été clair que les deux fils, Florian et Christoph, prendraient la succession à la tête de l’entreprise. Se charger également de la conception des nouveaux bureaux était pour eux une évidence. L’entreprise se trouvant en pleine expansion, les anciens bureaux ne suffisaient plus et un besoin aigu de changement se faisait sentir. Fidèles à la tradition familiale, les deux frères ont vu loin et ont porté leur choix sur des matériaux durables. Ils </w:t>
      </w:r>
      <w:r w:rsidRPr="00C34E02">
        <w:rPr>
          <w:rFonts w:ascii="Slimbach LT" w:hAnsi="Slimbach LT"/>
          <w:sz w:val="24"/>
          <w:szCs w:val="24"/>
        </w:rPr>
        <w:lastRenderedPageBreak/>
        <w:t>ont opté pour une combinaison intéressante et structurée de bois, de verre et d’aluminium. Pour la toiture, l’utilisation des tuiles PREFA est apparue presque comme une évidence.</w:t>
      </w:r>
    </w:p>
    <w:p w14:paraId="382ED326" w14:textId="77777777" w:rsidR="003C730A" w:rsidRPr="00C34E02" w:rsidRDefault="003C730A" w:rsidP="003C730A">
      <w:pPr>
        <w:autoSpaceDE w:val="0"/>
        <w:autoSpaceDN w:val="0"/>
        <w:adjustRightInd w:val="0"/>
        <w:spacing w:after="0" w:line="360" w:lineRule="auto"/>
        <w:jc w:val="both"/>
        <w:rPr>
          <w:rFonts w:ascii="Slimbach LT" w:hAnsi="Slimbach LT"/>
          <w:sz w:val="24"/>
          <w:szCs w:val="24"/>
        </w:rPr>
      </w:pPr>
    </w:p>
    <w:p w14:paraId="77671D96" w14:textId="77777777" w:rsidR="003C730A" w:rsidRPr="00C34E02" w:rsidRDefault="003C730A" w:rsidP="003C730A">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Bois et aluminium, deux matériaux faits pour s’entendre</w:t>
      </w:r>
    </w:p>
    <w:p w14:paraId="49E6F9F4" w14:textId="52F6C097" w:rsidR="003C730A" w:rsidRPr="00C34E02" w:rsidRDefault="003C730A" w:rsidP="003C730A">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Les avantages du bois et de l’aluminium sont comparables : une utilisation des matières premières peu gourmande en ressources, une économie importante de CO₂, la simplicité du système de construction et un temps de mise en œuvre très court. En termes de matériaux comme de design, le bois et l’aluminium sont donc faits pour s’entendre.</w:t>
      </w:r>
    </w:p>
    <w:p w14:paraId="3D0FE639" w14:textId="77777777" w:rsidR="003C730A" w:rsidRPr="00C34E02" w:rsidRDefault="003C730A" w:rsidP="003C730A">
      <w:pPr>
        <w:autoSpaceDE w:val="0"/>
        <w:autoSpaceDN w:val="0"/>
        <w:adjustRightInd w:val="0"/>
        <w:spacing w:after="0" w:line="360" w:lineRule="auto"/>
        <w:jc w:val="both"/>
        <w:rPr>
          <w:rFonts w:ascii="Slimbach LT" w:hAnsi="Slimbach LT"/>
          <w:sz w:val="24"/>
          <w:szCs w:val="24"/>
        </w:rPr>
      </w:pPr>
    </w:p>
    <w:p w14:paraId="25FFF7B8" w14:textId="77777777" w:rsidR="008A60EE" w:rsidRPr="00C34E02" w:rsidRDefault="008A60EE" w:rsidP="008A60EE">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 Après de longues réflexions, Christoph et moi avons choisi de puiser notre inspiration dans la nature environnante. Et puis nous voulions des lignes claires », nous explique Florian </w:t>
      </w:r>
      <w:proofErr w:type="spellStart"/>
      <w:r w:rsidRPr="00C34E02">
        <w:rPr>
          <w:rFonts w:ascii="Slimbach LT" w:hAnsi="Slimbach LT"/>
          <w:sz w:val="24"/>
          <w:szCs w:val="24"/>
        </w:rPr>
        <w:t>Faltheiner</w:t>
      </w:r>
      <w:proofErr w:type="spellEnd"/>
      <w:r w:rsidRPr="00C34E02">
        <w:rPr>
          <w:rFonts w:ascii="Slimbach LT" w:hAnsi="Slimbach LT"/>
          <w:sz w:val="24"/>
          <w:szCs w:val="24"/>
        </w:rPr>
        <w:t>. Les deux frères ont donc choisi un design rectiligne souligné par l’absence de porche, ainsi que deux larges façades vitrées éclairant généreusement le vestibule et l’espace d’exposition.</w:t>
      </w:r>
    </w:p>
    <w:p w14:paraId="67CF0D9B" w14:textId="77777777" w:rsidR="008A60EE" w:rsidRPr="00C34E02" w:rsidRDefault="008A60EE" w:rsidP="008A60EE">
      <w:pPr>
        <w:autoSpaceDE w:val="0"/>
        <w:autoSpaceDN w:val="0"/>
        <w:adjustRightInd w:val="0"/>
        <w:spacing w:after="0" w:line="360" w:lineRule="auto"/>
        <w:jc w:val="both"/>
        <w:rPr>
          <w:rFonts w:ascii="Slimbach LT" w:hAnsi="Slimbach LT"/>
          <w:sz w:val="24"/>
          <w:szCs w:val="24"/>
        </w:rPr>
      </w:pPr>
    </w:p>
    <w:p w14:paraId="0D49E341" w14:textId="77777777" w:rsidR="008A60EE" w:rsidRPr="00C34E02" w:rsidRDefault="008A60EE" w:rsidP="008A60EE">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Les intempéries, ennemies des matériaux</w:t>
      </w:r>
    </w:p>
    <w:p w14:paraId="669FF653" w14:textId="686ABD24" w:rsidR="007951AF" w:rsidRPr="00C34E02" w:rsidRDefault="008A60EE" w:rsidP="007951AF">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Tout comme la toiture, la façade du nouveau bâtiment est elle aussi particulièrement exposée aux éléments. La pluie, la neige et l’ensoleillement sont des ennemis redoutables pour tous les matériaux</w:t>
      </w:r>
      <w:r w:rsidR="009E3AF3" w:rsidRPr="00C34E02">
        <w:rPr>
          <w:rFonts w:ascii="Slimbach LT" w:hAnsi="Slimbach LT"/>
          <w:sz w:val="24"/>
          <w:szCs w:val="24"/>
        </w:rPr>
        <w:t>.</w:t>
      </w:r>
      <w:r w:rsidRPr="00C34E02">
        <w:rPr>
          <w:rFonts w:ascii="Slimbach LT" w:hAnsi="Slimbach LT"/>
          <w:sz w:val="24"/>
          <w:szCs w:val="24"/>
        </w:rPr>
        <w:t xml:space="preserve"> </w:t>
      </w:r>
      <w:r w:rsidR="009E3AF3" w:rsidRPr="00C34E02">
        <w:rPr>
          <w:rFonts w:ascii="Slimbach LT" w:hAnsi="Slimbach LT"/>
          <w:sz w:val="24"/>
          <w:szCs w:val="24"/>
        </w:rPr>
        <w:t>S</w:t>
      </w:r>
      <w:r w:rsidRPr="00C34E02">
        <w:rPr>
          <w:rFonts w:ascii="Slimbach LT" w:hAnsi="Slimbach LT"/>
          <w:sz w:val="24"/>
          <w:szCs w:val="24"/>
        </w:rPr>
        <w:t>auf pour les tuiles en aluminium R.16 PREFA</w:t>
      </w:r>
      <w:r w:rsidR="009E3AF3" w:rsidRPr="00C34E02">
        <w:rPr>
          <w:rFonts w:ascii="Slimbach LT" w:hAnsi="Slimbach LT"/>
          <w:sz w:val="24"/>
          <w:szCs w:val="24"/>
        </w:rPr>
        <w:t>…</w:t>
      </w:r>
      <w:r w:rsidRPr="00C34E02">
        <w:rPr>
          <w:rFonts w:ascii="Slimbach LT" w:hAnsi="Slimbach LT"/>
          <w:sz w:val="24"/>
          <w:szCs w:val="24"/>
        </w:rPr>
        <w:t xml:space="preserve"> </w:t>
      </w:r>
      <w:r w:rsidR="009E3AF3" w:rsidRPr="00C34E02">
        <w:rPr>
          <w:rFonts w:ascii="Slimbach LT" w:hAnsi="Slimbach LT"/>
          <w:sz w:val="24"/>
          <w:szCs w:val="24"/>
        </w:rPr>
        <w:t xml:space="preserve">et </w:t>
      </w:r>
      <w:r w:rsidRPr="00C34E02">
        <w:rPr>
          <w:rFonts w:ascii="Slimbach LT" w:hAnsi="Slimbach LT"/>
          <w:sz w:val="24"/>
          <w:szCs w:val="24"/>
        </w:rPr>
        <w:t>pour le mélèze. Comme le font remarquer les professionnels : « Le mélèze est lui aussi un matériau idéal, car extrêmement résistant. »</w:t>
      </w:r>
      <w:r w:rsidR="00D54D7E" w:rsidRPr="00C34E02">
        <w:rPr>
          <w:rFonts w:ascii="Slimbach LT" w:hAnsi="Slimbach LT"/>
          <w:sz w:val="24"/>
          <w:szCs w:val="24"/>
        </w:rPr>
        <w:t xml:space="preserve"> </w:t>
      </w:r>
      <w:r w:rsidR="007126E7" w:rsidRPr="00C34E02">
        <w:rPr>
          <w:rFonts w:ascii="Slimbach LT" w:hAnsi="Slimbach LT"/>
          <w:sz w:val="24"/>
          <w:szCs w:val="24"/>
        </w:rPr>
        <w:t xml:space="preserve">La longévité étant un critère essentiel du projet, </w:t>
      </w:r>
      <w:r w:rsidR="009C6484" w:rsidRPr="00C34E02">
        <w:rPr>
          <w:rFonts w:ascii="Slimbach LT" w:hAnsi="Slimbach LT"/>
          <w:sz w:val="24"/>
          <w:szCs w:val="24"/>
        </w:rPr>
        <w:t>tout reposait</w:t>
      </w:r>
      <w:r w:rsidR="007126E7" w:rsidRPr="00C34E02">
        <w:rPr>
          <w:rFonts w:ascii="Slimbach LT" w:hAnsi="Slimbach LT"/>
          <w:sz w:val="24"/>
          <w:szCs w:val="24"/>
        </w:rPr>
        <w:t xml:space="preserve"> </w:t>
      </w:r>
      <w:r w:rsidR="00EE168E" w:rsidRPr="00C34E02">
        <w:rPr>
          <w:rFonts w:ascii="Slimbach LT" w:hAnsi="Slimbach LT"/>
          <w:sz w:val="24"/>
          <w:szCs w:val="24"/>
        </w:rPr>
        <w:t xml:space="preserve">donc sur l’utilisation de </w:t>
      </w:r>
      <w:r w:rsidR="007126E7" w:rsidRPr="00C34E02">
        <w:rPr>
          <w:rFonts w:ascii="Slimbach LT" w:hAnsi="Slimbach LT"/>
          <w:sz w:val="24"/>
          <w:szCs w:val="24"/>
        </w:rPr>
        <w:t>matériaux durables et de grande qualité.</w:t>
      </w:r>
      <w:r w:rsidR="00D54D7E" w:rsidRPr="00C34E02">
        <w:rPr>
          <w:rFonts w:ascii="Slimbach LT" w:hAnsi="Slimbach LT"/>
          <w:sz w:val="24"/>
          <w:szCs w:val="24"/>
        </w:rPr>
        <w:t xml:space="preserve"> </w:t>
      </w:r>
      <w:r w:rsidR="00E8386D" w:rsidRPr="00C34E02">
        <w:rPr>
          <w:rFonts w:ascii="Slimbach LT" w:hAnsi="Slimbach LT"/>
          <w:sz w:val="24"/>
          <w:szCs w:val="24"/>
        </w:rPr>
        <w:t>L</w:t>
      </w:r>
      <w:r w:rsidRPr="00C34E02">
        <w:rPr>
          <w:rFonts w:ascii="Slimbach LT" w:hAnsi="Slimbach LT"/>
          <w:sz w:val="24"/>
          <w:szCs w:val="24"/>
        </w:rPr>
        <w:t>a garantie de 40 ans</w:t>
      </w:r>
      <w:r w:rsidR="00425AAB" w:rsidRPr="00C34E02">
        <w:rPr>
          <w:rFonts w:ascii="Slimbach LT" w:hAnsi="Slimbach LT"/>
          <w:sz w:val="24"/>
          <w:szCs w:val="24"/>
        </w:rPr>
        <w:t xml:space="preserve"> </w:t>
      </w:r>
      <w:r w:rsidR="00E8386D" w:rsidRPr="00C34E02">
        <w:rPr>
          <w:rFonts w:ascii="Slimbach LT" w:hAnsi="Slimbach LT"/>
          <w:sz w:val="24"/>
          <w:szCs w:val="24"/>
        </w:rPr>
        <w:t>offerte par PREFA sur</w:t>
      </w:r>
      <w:r w:rsidR="00425AAB" w:rsidRPr="00C34E02">
        <w:rPr>
          <w:rFonts w:ascii="Slimbach LT" w:hAnsi="Slimbach LT"/>
          <w:sz w:val="24"/>
          <w:szCs w:val="24"/>
        </w:rPr>
        <w:t xml:space="preserve"> ses produits</w:t>
      </w:r>
      <w:r w:rsidR="00E8386D" w:rsidRPr="00C34E02">
        <w:rPr>
          <w:rFonts w:ascii="Slimbach LT" w:hAnsi="Slimbach LT"/>
          <w:sz w:val="24"/>
          <w:szCs w:val="24"/>
        </w:rPr>
        <w:t xml:space="preserve"> remplissait pleinement les exigences posées</w:t>
      </w:r>
      <w:r w:rsidRPr="00C34E02">
        <w:rPr>
          <w:rFonts w:ascii="Slimbach LT" w:hAnsi="Slimbach LT"/>
          <w:sz w:val="24"/>
          <w:szCs w:val="24"/>
        </w:rPr>
        <w:t>.</w:t>
      </w:r>
    </w:p>
    <w:p w14:paraId="21B9B375" w14:textId="77777777" w:rsidR="008A60EE" w:rsidRPr="00C34E02" w:rsidRDefault="008A60EE" w:rsidP="007951AF">
      <w:pPr>
        <w:autoSpaceDE w:val="0"/>
        <w:autoSpaceDN w:val="0"/>
        <w:adjustRightInd w:val="0"/>
        <w:spacing w:after="0" w:line="360" w:lineRule="auto"/>
        <w:jc w:val="both"/>
        <w:rPr>
          <w:rFonts w:ascii="Slimbach LT" w:hAnsi="Slimbach LT"/>
          <w:sz w:val="24"/>
          <w:szCs w:val="24"/>
        </w:rPr>
      </w:pPr>
    </w:p>
    <w:p w14:paraId="6C265928" w14:textId="77777777" w:rsidR="003C730A" w:rsidRPr="00C34E02" w:rsidRDefault="008A60EE" w:rsidP="007951AF">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Une maison témoin malgré elle</w:t>
      </w:r>
    </w:p>
    <w:p w14:paraId="16374294" w14:textId="77777777" w:rsidR="007951AF" w:rsidRPr="00C34E02" w:rsidRDefault="002E5025" w:rsidP="007951AF">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Les bâtiments de plain-pied et de petite taille sont tendance. « Certains prennent nos bureaux pour une maison témoin. Nous avons déjà reçu de nombreuses demandes de la part de personnes qui souhaitaient se faire construire une maison semblable. Un projet est </w:t>
      </w:r>
      <w:r w:rsidRPr="00C34E02">
        <w:rPr>
          <w:rFonts w:ascii="Slimbach LT" w:hAnsi="Slimbach LT"/>
          <w:sz w:val="24"/>
          <w:szCs w:val="24"/>
        </w:rPr>
        <w:lastRenderedPageBreak/>
        <w:t>d’ailleurs actuellement en préparation — avec une toiture PREFA, bien sûr », nous avouent Florian et Christoph, à qui l’avenir semble sourire.</w:t>
      </w:r>
    </w:p>
    <w:p w14:paraId="6101E2BC" w14:textId="77777777" w:rsidR="007951AF" w:rsidRPr="00C34E02" w:rsidRDefault="007951AF" w:rsidP="007951AF">
      <w:pPr>
        <w:autoSpaceDE w:val="0"/>
        <w:autoSpaceDN w:val="0"/>
        <w:adjustRightInd w:val="0"/>
        <w:spacing w:after="0" w:line="360" w:lineRule="auto"/>
        <w:jc w:val="both"/>
        <w:rPr>
          <w:rFonts w:ascii="Slimbach LT" w:hAnsi="Slimbach LT"/>
          <w:sz w:val="24"/>
          <w:szCs w:val="24"/>
        </w:rPr>
      </w:pPr>
    </w:p>
    <w:p w14:paraId="3BE9D39F" w14:textId="5D044FED" w:rsidR="007951AF" w:rsidRPr="00C34E02" w:rsidRDefault="0036019C" w:rsidP="007951AF">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Une équipe gagnante</w:t>
      </w:r>
      <w:r w:rsidR="002E5025" w:rsidRPr="00C34E02">
        <w:rPr>
          <w:rFonts w:ascii="Slimbach LT" w:hAnsi="Slimbach LT"/>
          <w:b/>
          <w:sz w:val="24"/>
          <w:szCs w:val="24"/>
        </w:rPr>
        <w:t xml:space="preserve"> à l’action</w:t>
      </w:r>
    </w:p>
    <w:p w14:paraId="14684817" w14:textId="681E1CBF" w:rsidR="007951AF" w:rsidRPr="00C34E02" w:rsidRDefault="00022943" w:rsidP="007951AF">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Pour ce projet, </w:t>
      </w:r>
      <w:r w:rsidR="002E5025" w:rsidRPr="00C34E02">
        <w:rPr>
          <w:rFonts w:ascii="Slimbach LT" w:hAnsi="Slimbach LT"/>
          <w:sz w:val="24"/>
          <w:szCs w:val="24"/>
        </w:rPr>
        <w:t>l</w:t>
      </w:r>
      <w:r w:rsidR="0036019C" w:rsidRPr="00C34E02">
        <w:rPr>
          <w:rFonts w:ascii="Slimbach LT" w:hAnsi="Slimbach LT"/>
          <w:sz w:val="24"/>
          <w:szCs w:val="24"/>
        </w:rPr>
        <w:t>’équipe</w:t>
      </w:r>
      <w:r w:rsidR="002E5025" w:rsidRPr="00C34E02">
        <w:rPr>
          <w:rFonts w:ascii="Slimbach LT" w:hAnsi="Slimbach LT"/>
          <w:sz w:val="24"/>
          <w:szCs w:val="24"/>
        </w:rPr>
        <w:t xml:space="preserve"> des frères </w:t>
      </w:r>
      <w:proofErr w:type="spellStart"/>
      <w:r w:rsidR="002E5025" w:rsidRPr="00C34E02">
        <w:rPr>
          <w:rFonts w:ascii="Slimbach LT" w:hAnsi="Slimbach LT"/>
          <w:sz w:val="24"/>
          <w:szCs w:val="24"/>
        </w:rPr>
        <w:t>Faltheiner</w:t>
      </w:r>
      <w:proofErr w:type="spellEnd"/>
      <w:r w:rsidRPr="00C34E02">
        <w:rPr>
          <w:rFonts w:ascii="Slimbach LT" w:hAnsi="Slimbach LT"/>
          <w:sz w:val="24"/>
          <w:szCs w:val="24"/>
        </w:rPr>
        <w:t xml:space="preserve"> a été rejointe par Klaus </w:t>
      </w:r>
      <w:proofErr w:type="spellStart"/>
      <w:r w:rsidRPr="00C34E02">
        <w:rPr>
          <w:rFonts w:ascii="Slimbach LT" w:hAnsi="Slimbach LT"/>
          <w:sz w:val="24"/>
          <w:szCs w:val="24"/>
        </w:rPr>
        <w:t>Ladstätter</w:t>
      </w:r>
      <w:proofErr w:type="spellEnd"/>
      <w:r w:rsidR="002E5025" w:rsidRPr="00C34E02">
        <w:rPr>
          <w:rFonts w:ascii="Slimbach LT" w:hAnsi="Slimbach LT"/>
          <w:sz w:val="24"/>
          <w:szCs w:val="24"/>
        </w:rPr>
        <w:t xml:space="preserve">. À la tête de son </w:t>
      </w:r>
      <w:r w:rsidR="000F38F6" w:rsidRPr="00C34E02">
        <w:rPr>
          <w:rFonts w:ascii="Slimbach LT" w:hAnsi="Slimbach LT"/>
          <w:sz w:val="24"/>
          <w:szCs w:val="24"/>
        </w:rPr>
        <w:t>PME</w:t>
      </w:r>
      <w:r w:rsidR="002E5025" w:rsidRPr="00C34E02">
        <w:rPr>
          <w:rFonts w:ascii="Slimbach LT" w:hAnsi="Slimbach LT"/>
          <w:sz w:val="24"/>
          <w:szCs w:val="24"/>
        </w:rPr>
        <w:t xml:space="preserve"> de couverture-ferblanterie, fondée en 2014 à proximité immédiate de l</w:t>
      </w:r>
      <w:r w:rsidR="00267F7E" w:rsidRPr="00C34E02">
        <w:rPr>
          <w:rFonts w:ascii="Slimbach LT" w:hAnsi="Slimbach LT"/>
          <w:sz w:val="24"/>
          <w:szCs w:val="24"/>
        </w:rPr>
        <w:t xml:space="preserve">’entreprise </w:t>
      </w:r>
      <w:proofErr w:type="spellStart"/>
      <w:r w:rsidR="00267F7E" w:rsidRPr="00C34E02">
        <w:rPr>
          <w:rFonts w:ascii="Slimbach LT" w:hAnsi="Slimbach LT"/>
          <w:sz w:val="24"/>
          <w:szCs w:val="24"/>
        </w:rPr>
        <w:t>Faltheiner</w:t>
      </w:r>
      <w:proofErr w:type="spellEnd"/>
      <w:r w:rsidR="002E5025" w:rsidRPr="00C34E02">
        <w:rPr>
          <w:rFonts w:ascii="Slimbach LT" w:hAnsi="Slimbach LT"/>
          <w:sz w:val="24"/>
          <w:szCs w:val="24"/>
        </w:rPr>
        <w:t xml:space="preserve">, il apporte sa longue expérience d’artisan. Dans la région, il réalise principalement des toits plats et des toitures inclinées, mais s’est également spécialisé dans les façades ventilées. C’est lui qui a recommandé la tuile PREFA R.16 à la famille </w:t>
      </w:r>
      <w:proofErr w:type="spellStart"/>
      <w:r w:rsidR="002E5025" w:rsidRPr="00C34E02">
        <w:rPr>
          <w:rFonts w:ascii="Slimbach LT" w:hAnsi="Slimbach LT"/>
          <w:sz w:val="24"/>
          <w:szCs w:val="24"/>
        </w:rPr>
        <w:t>Faltheiner</w:t>
      </w:r>
      <w:proofErr w:type="spellEnd"/>
      <w:r w:rsidR="002E5025" w:rsidRPr="00C34E02">
        <w:rPr>
          <w:rFonts w:ascii="Slimbach LT" w:hAnsi="Slimbach LT"/>
          <w:sz w:val="24"/>
          <w:szCs w:val="24"/>
        </w:rPr>
        <w:t xml:space="preserve"> pour l</w:t>
      </w:r>
      <w:r w:rsidR="000F38F6" w:rsidRPr="00C34E02">
        <w:rPr>
          <w:rFonts w:ascii="Slimbach LT" w:hAnsi="Slimbach LT"/>
          <w:sz w:val="24"/>
          <w:szCs w:val="24"/>
        </w:rPr>
        <w:t>a réalis</w:t>
      </w:r>
      <w:r w:rsidR="00C34E02">
        <w:rPr>
          <w:rFonts w:ascii="Slimbach LT" w:hAnsi="Slimbach LT"/>
          <w:sz w:val="24"/>
          <w:szCs w:val="24"/>
        </w:rPr>
        <w:t>a</w:t>
      </w:r>
      <w:r w:rsidR="000F38F6" w:rsidRPr="00C34E02">
        <w:rPr>
          <w:rFonts w:ascii="Slimbach LT" w:hAnsi="Slimbach LT"/>
          <w:sz w:val="24"/>
          <w:szCs w:val="24"/>
        </w:rPr>
        <w:t>tion d</w:t>
      </w:r>
      <w:r w:rsidR="002E5025" w:rsidRPr="00C34E02">
        <w:rPr>
          <w:rFonts w:ascii="Slimbach LT" w:hAnsi="Slimbach LT"/>
          <w:sz w:val="24"/>
          <w:szCs w:val="24"/>
        </w:rPr>
        <w:t>es nouveaux bureaux.</w:t>
      </w:r>
    </w:p>
    <w:p w14:paraId="7FA25F36" w14:textId="77777777" w:rsidR="00CB5154" w:rsidRPr="00C34E02" w:rsidRDefault="00CB5154" w:rsidP="007951AF">
      <w:pPr>
        <w:autoSpaceDE w:val="0"/>
        <w:autoSpaceDN w:val="0"/>
        <w:adjustRightInd w:val="0"/>
        <w:spacing w:after="0" w:line="360" w:lineRule="auto"/>
        <w:jc w:val="both"/>
        <w:rPr>
          <w:rFonts w:ascii="Slimbach LT" w:hAnsi="Slimbach LT"/>
          <w:sz w:val="24"/>
          <w:szCs w:val="24"/>
        </w:rPr>
      </w:pPr>
    </w:p>
    <w:p w14:paraId="5641A60C" w14:textId="2497E916" w:rsidR="00E87DCE" w:rsidRPr="00C34E02" w:rsidRDefault="00E87DCE" w:rsidP="00E87DCE">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Pour ce bâtiment construit en tout juste quatre mois, il n’aura fallu à </w:t>
      </w:r>
      <w:proofErr w:type="spellStart"/>
      <w:r w:rsidRPr="00C34E02">
        <w:rPr>
          <w:rFonts w:ascii="Slimbach LT" w:hAnsi="Slimbach LT"/>
          <w:sz w:val="24"/>
          <w:szCs w:val="24"/>
        </w:rPr>
        <w:t>Ladstätter</w:t>
      </w:r>
      <w:proofErr w:type="spellEnd"/>
      <w:r w:rsidRPr="00C34E02">
        <w:rPr>
          <w:rFonts w:ascii="Slimbach LT" w:hAnsi="Slimbach LT"/>
          <w:sz w:val="24"/>
          <w:szCs w:val="24"/>
        </w:rPr>
        <w:t xml:space="preserve"> et à deux de ses collaborateurs</w:t>
      </w:r>
      <w:r w:rsidR="00571A8B" w:rsidRPr="00C34E02">
        <w:rPr>
          <w:rFonts w:ascii="Slimbach LT" w:hAnsi="Slimbach LT"/>
          <w:sz w:val="24"/>
          <w:szCs w:val="24"/>
        </w:rPr>
        <w:t>, grâce au système de fixation PREFA,</w:t>
      </w:r>
      <w:r w:rsidRPr="00C34E02">
        <w:rPr>
          <w:rFonts w:ascii="Slimbach LT" w:hAnsi="Slimbach LT"/>
          <w:sz w:val="24"/>
          <w:szCs w:val="24"/>
        </w:rPr>
        <w:t xml:space="preserve"> que deux jours pour poser les 160 m² de toiture. Les tuiles de couleur P.10 anthracite sont posées de droite à gauche et à pureau entier, c’est-à-dire décalées d’une demi-largeur d’un rang sur l’autre. « Le schéma de pose régulier des arrêts de neige vient mettre la touche finale au design de la toiture », constate </w:t>
      </w:r>
      <w:proofErr w:type="spellStart"/>
      <w:r w:rsidRPr="00C34E02">
        <w:rPr>
          <w:rFonts w:ascii="Slimbach LT" w:hAnsi="Slimbach LT"/>
          <w:sz w:val="24"/>
          <w:szCs w:val="24"/>
        </w:rPr>
        <w:t>Ladstätter</w:t>
      </w:r>
      <w:proofErr w:type="spellEnd"/>
      <w:r w:rsidRPr="00C34E02">
        <w:rPr>
          <w:rFonts w:ascii="Slimbach LT" w:hAnsi="Slimbach LT"/>
          <w:sz w:val="24"/>
          <w:szCs w:val="24"/>
        </w:rPr>
        <w:t xml:space="preserve"> avec satisfaction.</w:t>
      </w:r>
    </w:p>
    <w:p w14:paraId="0A74E0E6" w14:textId="77777777" w:rsidR="00131A4D" w:rsidRPr="00C34E02" w:rsidRDefault="00131A4D" w:rsidP="007951AF">
      <w:pPr>
        <w:autoSpaceDE w:val="0"/>
        <w:autoSpaceDN w:val="0"/>
        <w:adjustRightInd w:val="0"/>
        <w:spacing w:after="0" w:line="360" w:lineRule="auto"/>
        <w:jc w:val="both"/>
        <w:rPr>
          <w:rFonts w:ascii="Slimbach LT" w:hAnsi="Slimbach LT"/>
          <w:sz w:val="24"/>
          <w:szCs w:val="24"/>
        </w:rPr>
      </w:pPr>
    </w:p>
    <w:p w14:paraId="40E4978B" w14:textId="77777777" w:rsidR="007951AF" w:rsidRPr="00C34E02" w:rsidRDefault="007951AF" w:rsidP="007951AF">
      <w:pPr>
        <w:autoSpaceDE w:val="0"/>
        <w:autoSpaceDN w:val="0"/>
        <w:adjustRightInd w:val="0"/>
        <w:spacing w:after="0" w:line="360" w:lineRule="auto"/>
        <w:jc w:val="both"/>
        <w:rPr>
          <w:rFonts w:ascii="Slimbach LT" w:hAnsi="Slimbach LT"/>
          <w:b/>
          <w:sz w:val="24"/>
          <w:szCs w:val="24"/>
        </w:rPr>
      </w:pPr>
      <w:r w:rsidRPr="00C34E02">
        <w:rPr>
          <w:rFonts w:ascii="Slimbach LT" w:hAnsi="Slimbach LT"/>
          <w:b/>
          <w:sz w:val="24"/>
          <w:szCs w:val="24"/>
        </w:rPr>
        <w:t>Entretien minimal et résistance aux intempéries</w:t>
      </w:r>
    </w:p>
    <w:p w14:paraId="1C968DFC" w14:textId="7D9079F9" w:rsidR="007951AF" w:rsidRPr="00C34E02" w:rsidRDefault="007951AF" w:rsidP="007951AF">
      <w:pPr>
        <w:autoSpaceDE w:val="0"/>
        <w:autoSpaceDN w:val="0"/>
        <w:adjustRightInd w:val="0"/>
        <w:spacing w:after="0" w:line="360" w:lineRule="auto"/>
        <w:jc w:val="both"/>
        <w:rPr>
          <w:rFonts w:ascii="Slimbach LT" w:hAnsi="Slimbach LT"/>
          <w:sz w:val="24"/>
          <w:szCs w:val="24"/>
        </w:rPr>
      </w:pPr>
      <w:r w:rsidRPr="00C34E02">
        <w:rPr>
          <w:rFonts w:ascii="Slimbach LT" w:hAnsi="Slimbach LT"/>
          <w:sz w:val="24"/>
          <w:szCs w:val="24"/>
        </w:rPr>
        <w:t xml:space="preserve">Pour le spécialiste, les avantages de l’aluminium PREFA sont évidents : la légèreté et la longévité du matériau, mais </w:t>
      </w:r>
      <w:r w:rsidR="00D40C4F" w:rsidRPr="00C34E02">
        <w:rPr>
          <w:rFonts w:ascii="Slimbach LT" w:hAnsi="Slimbach LT"/>
          <w:sz w:val="24"/>
          <w:szCs w:val="24"/>
        </w:rPr>
        <w:t>également</w:t>
      </w:r>
      <w:r w:rsidRPr="00C34E02">
        <w:rPr>
          <w:rFonts w:ascii="Slimbach LT" w:hAnsi="Slimbach LT"/>
          <w:sz w:val="24"/>
          <w:szCs w:val="24"/>
        </w:rPr>
        <w:t xml:space="preserve"> la garantie de 40 ans s</w:t>
      </w:r>
      <w:r w:rsidR="00D40C4F" w:rsidRPr="00C34E02">
        <w:rPr>
          <w:rFonts w:ascii="Slimbach LT" w:hAnsi="Slimbach LT"/>
          <w:sz w:val="24"/>
          <w:szCs w:val="24"/>
        </w:rPr>
        <w:t xml:space="preserve">ur le matériau et le revêtement </w:t>
      </w:r>
      <w:r w:rsidRPr="00C34E02">
        <w:rPr>
          <w:rFonts w:ascii="Slimbach LT" w:hAnsi="Slimbach LT"/>
          <w:sz w:val="24"/>
          <w:szCs w:val="24"/>
        </w:rPr>
        <w:t xml:space="preserve">P.10, laquelle couvre les dommages pouvant être dus aux impacts climatiques tels que rupture, corrosion ou dégâts dus au gel. </w:t>
      </w:r>
      <w:proofErr w:type="spellStart"/>
      <w:r w:rsidRPr="00C34E02">
        <w:rPr>
          <w:rFonts w:ascii="Slimbach LT" w:hAnsi="Slimbach LT"/>
          <w:sz w:val="24"/>
          <w:szCs w:val="24"/>
        </w:rPr>
        <w:t>Ladstätter</w:t>
      </w:r>
      <w:proofErr w:type="spellEnd"/>
      <w:r w:rsidRPr="00C34E02">
        <w:rPr>
          <w:rFonts w:ascii="Slimbach LT" w:hAnsi="Slimbach LT"/>
          <w:sz w:val="24"/>
          <w:szCs w:val="24"/>
        </w:rPr>
        <w:t xml:space="preserve"> est enthousiaste : « Le contraste du bois et de l’aluminium est vraiment très esthétique et l’ensemble se fond parfaitement dans le paysage. »</w:t>
      </w:r>
    </w:p>
    <w:p w14:paraId="56D1B1E5" w14:textId="77777777" w:rsidR="007951AF" w:rsidRPr="00C34E02" w:rsidRDefault="007951AF" w:rsidP="007951AF">
      <w:pPr>
        <w:autoSpaceDE w:val="0"/>
        <w:autoSpaceDN w:val="0"/>
        <w:adjustRightInd w:val="0"/>
        <w:spacing w:after="0" w:line="240" w:lineRule="auto"/>
        <w:rPr>
          <w:rFonts w:ascii="Slimbach LT" w:hAnsi="Slimbach LT" w:cs="SlimbachStd-Book"/>
          <w:sz w:val="20"/>
          <w:szCs w:val="20"/>
        </w:rPr>
      </w:pPr>
    </w:p>
    <w:tbl>
      <w:tblPr>
        <w:tblStyle w:val="Tabellenraster1"/>
        <w:tblW w:w="9104"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191494" w:rsidRPr="00C34E02" w14:paraId="06C686DB" w14:textId="77777777" w:rsidTr="00191494">
        <w:tc>
          <w:tcPr>
            <w:tcW w:w="9104" w:type="dxa"/>
            <w:shd w:val="pct12" w:color="auto" w:fill="auto"/>
          </w:tcPr>
          <w:p w14:paraId="45A2849E" w14:textId="77777777" w:rsidR="00191494" w:rsidRPr="00C34E02" w:rsidRDefault="00191494" w:rsidP="008B6FA0">
            <w:pPr>
              <w:spacing w:line="312" w:lineRule="auto"/>
              <w:jc w:val="both"/>
              <w:rPr>
                <w:rFonts w:ascii="Slimbach LT" w:hAnsi="Slimbach LT"/>
                <w:b/>
                <w:sz w:val="24"/>
              </w:rPr>
            </w:pPr>
            <w:r w:rsidRPr="00C34E02">
              <w:rPr>
                <w:rFonts w:ascii="Slimbach LT" w:hAnsi="Slimbach LT"/>
                <w:b/>
                <w:sz w:val="24"/>
              </w:rPr>
              <w:t>Détails techniques — R.16 PREFA</w:t>
            </w:r>
          </w:p>
        </w:tc>
      </w:tr>
      <w:tr w:rsidR="00191494" w:rsidRPr="00C34E02" w14:paraId="18CC75D3" w14:textId="77777777" w:rsidTr="00191494">
        <w:tc>
          <w:tcPr>
            <w:tcW w:w="9104" w:type="dxa"/>
            <w:shd w:val="pct12" w:color="auto" w:fill="auto"/>
          </w:tcPr>
          <w:p w14:paraId="093030CA" w14:textId="5C6F8B4F" w:rsidR="00191494" w:rsidRPr="00C34E02" w:rsidRDefault="00191494" w:rsidP="004A2B7B">
            <w:pPr>
              <w:spacing w:line="312" w:lineRule="auto"/>
              <w:jc w:val="both"/>
              <w:rPr>
                <w:rFonts w:ascii="Slimbach LT" w:hAnsi="Slimbach LT"/>
                <w:b/>
              </w:rPr>
            </w:pPr>
            <w:r w:rsidRPr="00C34E02">
              <w:rPr>
                <w:rFonts w:ascii="Slimbach LT" w:hAnsi="Slimbach LT"/>
              </w:rPr>
              <w:t>Matériau : aluminium enrobé, 0,7 mm d’épaisseur, revêtement à chaud bicouche</w:t>
            </w:r>
          </w:p>
        </w:tc>
      </w:tr>
      <w:tr w:rsidR="00191494" w:rsidRPr="00C34E02" w14:paraId="4576DCB1" w14:textId="77777777" w:rsidTr="00191494">
        <w:tc>
          <w:tcPr>
            <w:tcW w:w="9104" w:type="dxa"/>
            <w:shd w:val="pct12" w:color="auto" w:fill="auto"/>
          </w:tcPr>
          <w:p w14:paraId="76D0DB38" w14:textId="77777777" w:rsidR="00191494" w:rsidRPr="00C34E02" w:rsidRDefault="00191494" w:rsidP="00EA4DA0">
            <w:pPr>
              <w:spacing w:line="312" w:lineRule="auto"/>
              <w:jc w:val="both"/>
              <w:rPr>
                <w:rFonts w:ascii="Slimbach LT" w:hAnsi="Slimbach LT"/>
              </w:rPr>
            </w:pPr>
            <w:r w:rsidRPr="00C34E02">
              <w:rPr>
                <w:rFonts w:ascii="Slimbach LT" w:hAnsi="Slimbach LT"/>
              </w:rPr>
              <w:t>Couleur : P.10 anthracite</w:t>
            </w:r>
          </w:p>
        </w:tc>
      </w:tr>
      <w:tr w:rsidR="00191494" w:rsidRPr="00C34E02" w14:paraId="419DB8E3" w14:textId="77777777" w:rsidTr="00191494">
        <w:trPr>
          <w:trHeight w:val="180"/>
        </w:trPr>
        <w:tc>
          <w:tcPr>
            <w:tcW w:w="9104" w:type="dxa"/>
            <w:shd w:val="pct12" w:color="auto" w:fill="auto"/>
          </w:tcPr>
          <w:p w14:paraId="7BFD5B1F" w14:textId="40B16431" w:rsidR="00191494" w:rsidRPr="00C34E02" w:rsidRDefault="00191494" w:rsidP="00EA4DA0">
            <w:pPr>
              <w:spacing w:line="312" w:lineRule="auto"/>
              <w:jc w:val="both"/>
              <w:rPr>
                <w:rFonts w:ascii="Slimbach LT" w:hAnsi="Slimbach LT"/>
              </w:rPr>
            </w:pPr>
            <w:r w:rsidRPr="00C34E02">
              <w:rPr>
                <w:rFonts w:ascii="Slimbach LT" w:hAnsi="Slimbach LT"/>
              </w:rPr>
              <w:lastRenderedPageBreak/>
              <w:t xml:space="preserve">Dimensions : 700 × 420 mm </w:t>
            </w:r>
          </w:p>
        </w:tc>
      </w:tr>
      <w:tr w:rsidR="00191494" w:rsidRPr="00C34E02" w14:paraId="2AEC4099" w14:textId="77777777" w:rsidTr="00191494">
        <w:trPr>
          <w:trHeight w:val="180"/>
        </w:trPr>
        <w:tc>
          <w:tcPr>
            <w:tcW w:w="9104" w:type="dxa"/>
            <w:shd w:val="pct12" w:color="auto" w:fill="auto"/>
          </w:tcPr>
          <w:p w14:paraId="5ACAA36C" w14:textId="77777777" w:rsidR="00191494" w:rsidRPr="00C34E02" w:rsidRDefault="00191494" w:rsidP="00EA4DA0">
            <w:pPr>
              <w:spacing w:line="312" w:lineRule="auto"/>
              <w:jc w:val="both"/>
              <w:rPr>
                <w:rFonts w:ascii="Slimbach LT" w:hAnsi="Slimbach LT"/>
              </w:rPr>
            </w:pPr>
            <w:r w:rsidRPr="00C34E02">
              <w:rPr>
                <w:rFonts w:ascii="Slimbach LT" w:hAnsi="Slimbach LT"/>
              </w:rPr>
              <w:t>Poids : 2,5 kg/m²</w:t>
            </w:r>
          </w:p>
        </w:tc>
      </w:tr>
      <w:tr w:rsidR="00191494" w:rsidRPr="00C34E02" w14:paraId="25BAC807" w14:textId="77777777" w:rsidTr="00191494">
        <w:trPr>
          <w:trHeight w:val="180"/>
        </w:trPr>
        <w:tc>
          <w:tcPr>
            <w:tcW w:w="9104" w:type="dxa"/>
            <w:shd w:val="pct12" w:color="auto" w:fill="auto"/>
          </w:tcPr>
          <w:p w14:paraId="447709AB" w14:textId="70A3B80F" w:rsidR="00191494" w:rsidRPr="00C34E02" w:rsidRDefault="00191494" w:rsidP="00EA4DA0">
            <w:pPr>
              <w:spacing w:line="312" w:lineRule="auto"/>
              <w:jc w:val="both"/>
              <w:rPr>
                <w:rFonts w:ascii="Slimbach LT" w:hAnsi="Slimbach LT"/>
              </w:rPr>
            </w:pPr>
            <w:r w:rsidRPr="00C34E02">
              <w:rPr>
                <w:rFonts w:ascii="Slimbach LT" w:hAnsi="Slimbach LT"/>
              </w:rPr>
              <w:t>Pose : sur voligeage intégral (épaisseur minimum : 24 mm)</w:t>
            </w:r>
          </w:p>
        </w:tc>
      </w:tr>
      <w:tr w:rsidR="00191494" w:rsidRPr="00C34E02" w14:paraId="3B4226CB" w14:textId="77777777" w:rsidTr="00191494">
        <w:trPr>
          <w:trHeight w:val="180"/>
        </w:trPr>
        <w:tc>
          <w:tcPr>
            <w:tcW w:w="9104" w:type="dxa"/>
            <w:shd w:val="pct12" w:color="auto" w:fill="auto"/>
          </w:tcPr>
          <w:p w14:paraId="09988565" w14:textId="4124409C" w:rsidR="00191494" w:rsidRPr="00C34E02" w:rsidRDefault="00191494" w:rsidP="00112A4E">
            <w:pPr>
              <w:spacing w:line="312" w:lineRule="auto"/>
              <w:jc w:val="both"/>
              <w:rPr>
                <w:rFonts w:ascii="Slimbach LT" w:hAnsi="Slimbach LT"/>
              </w:rPr>
            </w:pPr>
            <w:r w:rsidRPr="00C34E02">
              <w:rPr>
                <w:rFonts w:ascii="Slimbach LT" w:hAnsi="Slimbach LT"/>
              </w:rPr>
              <w:t>Fixation : directe, au moyen de 3 clous PREFA 28/25</w:t>
            </w:r>
          </w:p>
        </w:tc>
      </w:tr>
    </w:tbl>
    <w:p w14:paraId="73D70EF0" w14:textId="77777777" w:rsidR="00813713" w:rsidRPr="00C34E02" w:rsidRDefault="00813713" w:rsidP="00813713">
      <w:pPr>
        <w:spacing w:after="0" w:line="312" w:lineRule="auto"/>
        <w:jc w:val="both"/>
        <w:rPr>
          <w:rFonts w:ascii="Slimbach LT" w:hAnsi="Slimbach LT"/>
          <w:sz w:val="24"/>
          <w:szCs w:val="24"/>
        </w:rPr>
      </w:pPr>
    </w:p>
    <w:p w14:paraId="1C64FB2F" w14:textId="77777777" w:rsidR="009E6160" w:rsidRPr="00C34E02" w:rsidRDefault="00B44DEA" w:rsidP="005D5D07">
      <w:pPr>
        <w:autoSpaceDE w:val="0"/>
        <w:autoSpaceDN w:val="0"/>
        <w:adjustRightInd w:val="0"/>
        <w:spacing w:after="0" w:line="360" w:lineRule="auto"/>
        <w:jc w:val="both"/>
        <w:rPr>
          <w:rFonts w:ascii="Slimbach LT" w:hAnsi="Slimbach LT"/>
          <w:b/>
          <w:sz w:val="24"/>
        </w:rPr>
      </w:pPr>
      <w:r w:rsidRPr="00C34E02">
        <w:rPr>
          <w:rFonts w:ascii="Slimbach LT" w:hAnsi="Slimbach LT"/>
          <w:b/>
          <w:noProof/>
          <w:sz w:val="24"/>
          <w:lang w:val="de-DE"/>
        </w:rPr>
        <mc:AlternateContent>
          <mc:Choice Requires="wps">
            <w:drawing>
              <wp:anchor distT="0" distB="0" distL="114300" distR="114300" simplePos="0" relativeHeight="251660288" behindDoc="0" locked="0" layoutInCell="1" allowOverlap="1" wp14:anchorId="21599C5A" wp14:editId="05CFDA74">
                <wp:simplePos x="0" y="0"/>
                <wp:positionH relativeFrom="margin">
                  <wp:align>left</wp:align>
                </wp:positionH>
                <wp:positionV relativeFrom="paragraph">
                  <wp:posOffset>278130</wp:posOffset>
                </wp:positionV>
                <wp:extent cx="5743575" cy="23717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371725"/>
                        </a:xfrm>
                        <a:prstGeom prst="rect">
                          <a:avLst/>
                        </a:prstGeom>
                        <a:solidFill>
                          <a:srgbClr val="C00000"/>
                        </a:solidFill>
                        <a:ln w="9525">
                          <a:solidFill>
                            <a:schemeClr val="bg1">
                              <a:lumMod val="65000"/>
                            </a:schemeClr>
                          </a:solidFill>
                          <a:miter lim="800000"/>
                          <a:headEnd/>
                          <a:tailEnd/>
                        </a:ln>
                      </wps:spPr>
                      <wps:txbx>
                        <w:txbxContent>
                          <w:p w14:paraId="3B418DB3" w14:textId="77777777" w:rsidR="00571A8B" w:rsidRPr="00A70A5B" w:rsidRDefault="00571A8B" w:rsidP="003E5C4B">
                            <w:pPr>
                              <w:jc w:val="both"/>
                            </w:pPr>
                            <w:r>
                              <w:rPr>
                                <w:rFonts w:ascii="Times New Roman" w:hAnsi="Times New Roman"/>
                                <w:b/>
                              </w:rPr>
                              <w:t>Avis d’artisan :</w:t>
                            </w:r>
                          </w:p>
                          <w:p w14:paraId="5CE5ECE8" w14:textId="6EAA1C55" w:rsidR="00571A8B" w:rsidRDefault="00571A8B" w:rsidP="003C5441">
                            <w:pPr>
                              <w:spacing w:after="0" w:line="240" w:lineRule="auto"/>
                              <w:rPr>
                                <w:rFonts w:ascii="Slimbach LT" w:hAnsi="Slimbach LT"/>
                                <w:sz w:val="24"/>
                                <w:szCs w:val="24"/>
                              </w:rPr>
                            </w:pPr>
                            <w:r>
                              <w:rPr>
                                <w:rFonts w:ascii="Slimbach LT" w:hAnsi="Slimbach LT"/>
                                <w:sz w:val="24"/>
                                <w:szCs w:val="24"/>
                              </w:rPr>
                              <w:t>« Nous avons suivi les directives de PREFA à la lettre et tout s’est parfaitement déroulé. Les tuiles ont été posées de droite à gauche et à pureau entier, c’est-à-dire décalées d’une demi-largeur d’un rang sur l’autre. Le schéma de pose régulier des arrêts de neige vient mettre la touche finale au design de la toiture. Le contraste du bois et de l’aluminium est vraiment très esthétique et l’ensemble se fond parfaitement dans le paysage. »</w:t>
                            </w:r>
                          </w:p>
                          <w:p w14:paraId="7BBE7B29" w14:textId="77777777" w:rsidR="00571A8B" w:rsidRDefault="00571A8B" w:rsidP="003C5441">
                            <w:pPr>
                              <w:spacing w:after="0" w:line="240" w:lineRule="auto"/>
                              <w:rPr>
                                <w:rFonts w:ascii="Slimbach LT" w:hAnsi="Slimbach LT"/>
                                <w:sz w:val="24"/>
                                <w:szCs w:val="24"/>
                                <w:lang w:val="de-AT"/>
                              </w:rPr>
                            </w:pPr>
                          </w:p>
                          <w:p w14:paraId="5587CFE6" w14:textId="77777777" w:rsidR="00571A8B" w:rsidRDefault="00571A8B" w:rsidP="003C5441">
                            <w:pPr>
                              <w:spacing w:after="0" w:line="240" w:lineRule="auto"/>
                              <w:rPr>
                                <w:rFonts w:ascii="Slimbach LT" w:hAnsi="Slimbach LT"/>
                                <w:sz w:val="24"/>
                                <w:szCs w:val="24"/>
                              </w:rPr>
                            </w:pPr>
                            <w:r>
                              <w:rPr>
                                <w:rFonts w:ascii="Slimbach LT" w:hAnsi="Slimbach LT"/>
                                <w:sz w:val="24"/>
                                <w:szCs w:val="24"/>
                              </w:rPr>
                              <w:t xml:space="preserve">Klaus </w:t>
                            </w:r>
                            <w:proofErr w:type="spellStart"/>
                            <w:r>
                              <w:rPr>
                                <w:rFonts w:ascii="Slimbach LT" w:hAnsi="Slimbach LT"/>
                                <w:sz w:val="24"/>
                                <w:szCs w:val="24"/>
                              </w:rPr>
                              <w:t>Ladstätter</w:t>
                            </w:r>
                            <w:proofErr w:type="spellEnd"/>
                          </w:p>
                          <w:p w14:paraId="563F9C12" w14:textId="77777777" w:rsidR="00571A8B" w:rsidRDefault="00571A8B" w:rsidP="003C5441">
                            <w:pPr>
                              <w:spacing w:after="0" w:line="240" w:lineRule="auto"/>
                              <w:rPr>
                                <w:rFonts w:ascii="Slimbach LT" w:hAnsi="Slimbach LT"/>
                                <w:sz w:val="24"/>
                                <w:szCs w:val="24"/>
                              </w:rPr>
                            </w:pPr>
                            <w:proofErr w:type="spellStart"/>
                            <w:r>
                              <w:rPr>
                                <w:rFonts w:ascii="Slimbach LT" w:hAnsi="Slimbach LT"/>
                                <w:sz w:val="24"/>
                                <w:szCs w:val="24"/>
                              </w:rPr>
                              <w:t>Ladstätter</w:t>
                            </w:r>
                            <w:proofErr w:type="spellEnd"/>
                            <w:r>
                              <w:rPr>
                                <w:rFonts w:ascii="Slimbach LT" w:hAnsi="Slimbach LT"/>
                                <w:sz w:val="24"/>
                                <w:szCs w:val="24"/>
                              </w:rPr>
                              <w:t xml:space="preserve"> </w:t>
                            </w:r>
                            <w:proofErr w:type="spellStart"/>
                            <w:r>
                              <w:rPr>
                                <w:rFonts w:ascii="Slimbach LT" w:hAnsi="Slimbach LT"/>
                                <w:sz w:val="24"/>
                                <w:szCs w:val="24"/>
                              </w:rPr>
                              <w:t>GmbH</w:t>
                            </w:r>
                            <w:proofErr w:type="spellEnd"/>
                          </w:p>
                          <w:p w14:paraId="61533F7F" w14:textId="77777777" w:rsidR="00571A8B" w:rsidRPr="00131A4D" w:rsidRDefault="00571A8B" w:rsidP="003C5441">
                            <w:pPr>
                              <w:spacing w:after="0" w:line="240" w:lineRule="auto"/>
                              <w:rPr>
                                <w:rFonts w:ascii="Slimbach LT" w:hAnsi="Slimbach LT"/>
                                <w:sz w:val="24"/>
                                <w:szCs w:val="24"/>
                              </w:rPr>
                            </w:pPr>
                            <w:r>
                              <w:rPr>
                                <w:rFonts w:ascii="Slimbach LT" w:hAnsi="Slimbach LT"/>
                                <w:sz w:val="24"/>
                                <w:szCs w:val="24"/>
                              </w:rPr>
                              <w:t>http://ladstaetter.com/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99C5A" id="_x0000_t202" coordsize="21600,21600" o:spt="202" path="m,l,21600r21600,l21600,xe">
                <v:stroke joinstyle="miter"/>
                <v:path gradientshapeok="t" o:connecttype="rect"/>
              </v:shapetype>
              <v:shape id="Textfeld 2" o:spid="_x0000_s1026" type="#_x0000_t202" style="position:absolute;left:0;text-align:left;margin-left:0;margin-top:21.9pt;width:452.25pt;height:18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" fillcolor="#c00000" strokecolor="#a5a5a5 [2092]">
                <v:textbox>
                  <w:txbxContent>
                    <w:p w14:paraId="3B418DB3" w14:textId="77777777" w:rsidR="00571A8B" w:rsidRPr="00A70A5B" w:rsidRDefault="00571A8B" w:rsidP="003E5C4B">
                      <w:pPr>
                        <w:jc w:val="both"/>
                      </w:pPr>
                      <w:r>
                        <w:rPr>
                          <w:rFonts w:ascii="Times New Roman" w:hAnsi="Times New Roman"/>
                          <w:b/>
                        </w:rPr>
                        <w:t>Avis d’artisan :</w:t>
                      </w:r>
                    </w:p>
                    <w:p w14:paraId="5CE5ECE8" w14:textId="6EAA1C55" w:rsidR="00571A8B" w:rsidRDefault="00571A8B" w:rsidP="003C5441">
                      <w:pPr>
                        <w:spacing w:after="0" w:line="240" w:lineRule="auto"/>
                        <w:rPr>
                          <w:rFonts w:ascii="Slimbach LT" w:hAnsi="Slimbach LT"/>
                          <w:sz w:val="24"/>
                          <w:szCs w:val="24"/>
                        </w:rPr>
                      </w:pPr>
                      <w:r>
                        <w:rPr>
                          <w:rFonts w:ascii="Slimbach LT" w:hAnsi="Slimbach LT"/>
                          <w:sz w:val="24"/>
                          <w:szCs w:val="24"/>
                        </w:rPr>
                        <w:t>« Nous avons suivi les directives de PREFA à la lettre et tout s’est parfaitement déroulé. Les tuiles ont été posées de droite à gauche et à pureau entier, c’est-à-dire décalées d’une demi-largeur d’un rang sur l’autre. Le schéma de pose régulier des arrêts de neige vient mettre la touche finale au design de la toiture. Le contraste du bois et de l’aluminium est vraiment très esthétique et l’ensemble se fond parfaitement dans le paysage. »</w:t>
                      </w:r>
                    </w:p>
                    <w:p w14:paraId="7BBE7B29" w14:textId="77777777" w:rsidR="00571A8B" w:rsidRDefault="00571A8B" w:rsidP="003C5441">
                      <w:pPr>
                        <w:spacing w:after="0" w:line="240" w:lineRule="auto"/>
                        <w:rPr>
                          <w:rFonts w:ascii="Slimbach LT" w:hAnsi="Slimbach LT"/>
                          <w:sz w:val="24"/>
                          <w:szCs w:val="24"/>
                          <w:lang w:val="de-AT"/>
                        </w:rPr>
                      </w:pPr>
                    </w:p>
                    <w:p w14:paraId="5587CFE6" w14:textId="77777777" w:rsidR="00571A8B" w:rsidRDefault="00571A8B" w:rsidP="003C5441">
                      <w:pPr>
                        <w:spacing w:after="0" w:line="240" w:lineRule="auto"/>
                        <w:rPr>
                          <w:rFonts w:ascii="Slimbach LT" w:hAnsi="Slimbach LT"/>
                          <w:sz w:val="24"/>
                          <w:szCs w:val="24"/>
                        </w:rPr>
                      </w:pPr>
                      <w:r>
                        <w:rPr>
                          <w:rFonts w:ascii="Slimbach LT" w:hAnsi="Slimbach LT"/>
                          <w:sz w:val="24"/>
                          <w:szCs w:val="24"/>
                        </w:rPr>
                        <w:t xml:space="preserve">Klaus </w:t>
                      </w:r>
                      <w:proofErr w:type="spellStart"/>
                      <w:r>
                        <w:rPr>
                          <w:rFonts w:ascii="Slimbach LT" w:hAnsi="Slimbach LT"/>
                          <w:sz w:val="24"/>
                          <w:szCs w:val="24"/>
                        </w:rPr>
                        <w:t>Ladstätter</w:t>
                      </w:r>
                      <w:proofErr w:type="spellEnd"/>
                    </w:p>
                    <w:p w14:paraId="563F9C12" w14:textId="77777777" w:rsidR="00571A8B" w:rsidRDefault="00571A8B" w:rsidP="003C5441">
                      <w:pPr>
                        <w:spacing w:after="0" w:line="240" w:lineRule="auto"/>
                        <w:rPr>
                          <w:rFonts w:ascii="Slimbach LT" w:hAnsi="Slimbach LT"/>
                          <w:sz w:val="24"/>
                          <w:szCs w:val="24"/>
                        </w:rPr>
                      </w:pPr>
                      <w:proofErr w:type="spellStart"/>
                      <w:r>
                        <w:rPr>
                          <w:rFonts w:ascii="Slimbach LT" w:hAnsi="Slimbach LT"/>
                          <w:sz w:val="24"/>
                          <w:szCs w:val="24"/>
                        </w:rPr>
                        <w:t>Ladstätter</w:t>
                      </w:r>
                      <w:proofErr w:type="spellEnd"/>
                      <w:r>
                        <w:rPr>
                          <w:rFonts w:ascii="Slimbach LT" w:hAnsi="Slimbach LT"/>
                          <w:sz w:val="24"/>
                          <w:szCs w:val="24"/>
                        </w:rPr>
                        <w:t xml:space="preserve"> </w:t>
                      </w:r>
                      <w:proofErr w:type="spellStart"/>
                      <w:r>
                        <w:rPr>
                          <w:rFonts w:ascii="Slimbach LT" w:hAnsi="Slimbach LT"/>
                          <w:sz w:val="24"/>
                          <w:szCs w:val="24"/>
                        </w:rPr>
                        <w:t>GmbH</w:t>
                      </w:r>
                      <w:proofErr w:type="spellEnd"/>
                    </w:p>
                    <w:p w14:paraId="61533F7F" w14:textId="77777777" w:rsidR="00571A8B" w:rsidRPr="00131A4D" w:rsidRDefault="00571A8B" w:rsidP="003C5441">
                      <w:pPr>
                        <w:spacing w:after="0" w:line="240" w:lineRule="auto"/>
                        <w:rPr>
                          <w:rFonts w:ascii="Slimbach LT" w:hAnsi="Slimbach LT"/>
                          <w:sz w:val="24"/>
                          <w:szCs w:val="24"/>
                        </w:rPr>
                      </w:pPr>
                      <w:r>
                        <w:rPr>
                          <w:rFonts w:ascii="Slimbach LT" w:hAnsi="Slimbach LT"/>
                          <w:sz w:val="24"/>
                          <w:szCs w:val="24"/>
                        </w:rPr>
                        <w:t>http://ladstaetter.com/</w:t>
                      </w:r>
                    </w:p>
                  </w:txbxContent>
                </v:textbox>
                <w10:wrap anchorx="margin"/>
              </v:shape>
            </w:pict>
          </mc:Fallback>
        </mc:AlternateContent>
      </w:r>
    </w:p>
    <w:p w14:paraId="6905066D"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00D460F6"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6E987D47"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6B0B0AAC"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21A553DC"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5E8EDDA3" w14:textId="77777777" w:rsidR="005D5D07" w:rsidRPr="00C34E02" w:rsidRDefault="005D5D07" w:rsidP="005D5D07">
      <w:pPr>
        <w:autoSpaceDE w:val="0"/>
        <w:autoSpaceDN w:val="0"/>
        <w:adjustRightInd w:val="0"/>
        <w:spacing w:after="0" w:line="360" w:lineRule="auto"/>
        <w:jc w:val="both"/>
        <w:rPr>
          <w:rFonts w:ascii="Slimbach LT" w:hAnsi="Slimbach LT"/>
          <w:b/>
          <w:sz w:val="24"/>
        </w:rPr>
      </w:pPr>
    </w:p>
    <w:p w14:paraId="29D99154" w14:textId="77777777" w:rsidR="00C77C04" w:rsidRPr="00C34E02" w:rsidRDefault="00C77C04" w:rsidP="00B95593">
      <w:pPr>
        <w:spacing w:after="0" w:line="312" w:lineRule="auto"/>
        <w:jc w:val="both"/>
        <w:rPr>
          <w:rFonts w:ascii="Slimbach LT" w:hAnsi="Slimbach LT"/>
          <w:b/>
          <w:sz w:val="24"/>
        </w:rPr>
      </w:pPr>
    </w:p>
    <w:p w14:paraId="1AA91890" w14:textId="77777777" w:rsidR="00C77C04" w:rsidRPr="00C34E02" w:rsidRDefault="00C77C04" w:rsidP="00B95593">
      <w:pPr>
        <w:spacing w:after="0" w:line="312" w:lineRule="auto"/>
        <w:jc w:val="both"/>
        <w:rPr>
          <w:rFonts w:ascii="Slimbach LT" w:hAnsi="Slimbach LT"/>
          <w:b/>
          <w:sz w:val="24"/>
        </w:rPr>
      </w:pPr>
    </w:p>
    <w:p w14:paraId="64200601" w14:textId="77777777" w:rsidR="00C77C04" w:rsidRPr="00C34E02" w:rsidRDefault="00C77C04" w:rsidP="00B95593">
      <w:pPr>
        <w:spacing w:after="0" w:line="312" w:lineRule="auto"/>
        <w:jc w:val="both"/>
        <w:rPr>
          <w:rFonts w:ascii="Slimbach LT" w:hAnsi="Slimbach LT"/>
          <w:b/>
          <w:sz w:val="24"/>
        </w:rPr>
      </w:pPr>
    </w:p>
    <w:p w14:paraId="3B934F52" w14:textId="77777777" w:rsidR="00C77C04" w:rsidRPr="00C34E02" w:rsidRDefault="00C77C04" w:rsidP="00B95593">
      <w:pPr>
        <w:spacing w:after="0" w:line="312" w:lineRule="auto"/>
        <w:jc w:val="both"/>
        <w:rPr>
          <w:rFonts w:ascii="Slimbach LT" w:hAnsi="Slimbach LT"/>
          <w:b/>
          <w:sz w:val="24"/>
        </w:rPr>
      </w:pPr>
    </w:p>
    <w:p w14:paraId="1D56D967" w14:textId="77777777" w:rsidR="00C77C04" w:rsidRPr="00C34E02" w:rsidRDefault="00C77C04" w:rsidP="00B95593">
      <w:pPr>
        <w:spacing w:after="0" w:line="312" w:lineRule="auto"/>
        <w:jc w:val="both"/>
        <w:rPr>
          <w:rFonts w:ascii="Slimbach LT" w:hAnsi="Slimbach LT"/>
          <w:b/>
          <w:sz w:val="24"/>
        </w:rPr>
      </w:pPr>
    </w:p>
    <w:p w14:paraId="27DF0B60" w14:textId="77777777" w:rsidR="004C1612" w:rsidRPr="00C34E02" w:rsidRDefault="004C1612" w:rsidP="004C1612">
      <w:pPr>
        <w:spacing w:after="0" w:line="312" w:lineRule="auto"/>
        <w:jc w:val="both"/>
        <w:rPr>
          <w:rFonts w:ascii="Slimbach LT" w:hAnsi="Slimbach LT"/>
          <w:sz w:val="20"/>
          <w:szCs w:val="20"/>
        </w:rPr>
      </w:pPr>
      <w:r w:rsidRPr="00C34E02">
        <w:rPr>
          <w:rFonts w:ascii="Slimbach LT" w:hAnsi="Slimbach LT"/>
          <w:b/>
          <w:sz w:val="20"/>
          <w:szCs w:val="20"/>
        </w:rPr>
        <w:t>PREFA en bref :</w:t>
      </w:r>
      <w:r w:rsidRPr="00C34E02">
        <w:rPr>
          <w:rFonts w:ascii="Slimbach LT" w:hAnsi="Slimbach LT"/>
          <w:sz w:val="20"/>
          <w:szCs w:val="20"/>
        </w:rPr>
        <w:t xml:space="preserve"> La société PREFA </w:t>
      </w:r>
      <w:proofErr w:type="spellStart"/>
      <w:r w:rsidRPr="00C34E02">
        <w:rPr>
          <w:rFonts w:ascii="Slimbach LT" w:hAnsi="Slimbach LT"/>
          <w:sz w:val="20"/>
          <w:szCs w:val="20"/>
        </w:rPr>
        <w:t>Aluminiumprodukte</w:t>
      </w:r>
      <w:proofErr w:type="spellEnd"/>
      <w:r w:rsidRPr="00C34E02">
        <w:rPr>
          <w:rFonts w:ascii="Slimbach LT" w:hAnsi="Slimbach LT"/>
          <w:sz w:val="20"/>
          <w:szCs w:val="20"/>
        </w:rPr>
        <w:t xml:space="preserve"> </w:t>
      </w:r>
      <w:proofErr w:type="spellStart"/>
      <w:r w:rsidRPr="00C34E02">
        <w:rPr>
          <w:rFonts w:ascii="Slimbach LT" w:hAnsi="Slimbach LT"/>
          <w:sz w:val="20"/>
          <w:szCs w:val="20"/>
        </w:rPr>
        <w:t>GmbH</w:t>
      </w:r>
      <w:proofErr w:type="spellEnd"/>
      <w:r w:rsidRPr="00C34E02">
        <w:rPr>
          <w:rFonts w:ascii="Slimbach LT" w:hAnsi="Slimbach LT"/>
          <w:sz w:val="20"/>
          <w:szCs w:val="20"/>
        </w:rPr>
        <w:t xml:space="preserve"> spécialisée dans le développement, la production et la commercialisation de systèmes de toitures et de façades en aluminium est implantée en Europe depuis plus de 70 ans. Le groupe PREFA emploie au total environ 500 personnes. Les quelque 4 000 produits haut de gamme proposés sont exclusivement fabriqués en Autriche et en Allemagne. PREFA fait partie du groupe d’entreprises de l’industriel Cornelius </w:t>
      </w:r>
      <w:proofErr w:type="spellStart"/>
      <w:r w:rsidRPr="00C34E02">
        <w:rPr>
          <w:rFonts w:ascii="Slimbach LT" w:hAnsi="Slimbach LT"/>
          <w:sz w:val="20"/>
          <w:szCs w:val="20"/>
        </w:rPr>
        <w:t>Grupp</w:t>
      </w:r>
      <w:proofErr w:type="spellEnd"/>
      <w:r w:rsidRPr="00C34E02">
        <w:rPr>
          <w:rFonts w:ascii="Slimbach LT" w:hAnsi="Slimbach LT"/>
          <w:sz w:val="20"/>
          <w:szCs w:val="20"/>
        </w:rPr>
        <w:t>, lequel compte plus de 8 000 salariés répartis sur plus de 40 sites de production.</w:t>
      </w:r>
    </w:p>
    <w:p w14:paraId="32C43C3D" w14:textId="77777777" w:rsidR="00C77C04" w:rsidRPr="00C34E02" w:rsidRDefault="00C77C04" w:rsidP="00B95593">
      <w:pPr>
        <w:spacing w:after="0" w:line="312" w:lineRule="auto"/>
        <w:jc w:val="both"/>
        <w:rPr>
          <w:rFonts w:ascii="Slimbach LT" w:hAnsi="Slimbach LT"/>
          <w:b/>
          <w:sz w:val="24"/>
        </w:rPr>
      </w:pPr>
    </w:p>
    <w:p w14:paraId="2D47CC40" w14:textId="77777777" w:rsidR="00CC474E" w:rsidRPr="00C34E02" w:rsidRDefault="00CC474E" w:rsidP="0088020F">
      <w:pPr>
        <w:spacing w:after="0" w:line="312" w:lineRule="auto"/>
        <w:jc w:val="both"/>
        <w:rPr>
          <w:rFonts w:ascii="Slimbach LT" w:hAnsi="Slimbach LT"/>
          <w:b/>
          <w:sz w:val="24"/>
        </w:rPr>
      </w:pPr>
    </w:p>
    <w:p w14:paraId="36736FCB" w14:textId="77777777" w:rsidR="00911DC6" w:rsidRPr="00C34E02" w:rsidRDefault="00911DC6" w:rsidP="0088020F">
      <w:pPr>
        <w:spacing w:after="0" w:line="312" w:lineRule="auto"/>
        <w:jc w:val="both"/>
        <w:rPr>
          <w:rFonts w:ascii="Slimbach LT" w:hAnsi="Slimbach LT"/>
          <w:b/>
          <w:sz w:val="16"/>
          <w:szCs w:val="16"/>
        </w:rPr>
      </w:pPr>
      <w:r w:rsidRPr="00C34E02">
        <w:rPr>
          <w:rFonts w:ascii="Slimbach LT" w:hAnsi="Slimbach LT"/>
          <w:b/>
          <w:sz w:val="16"/>
          <w:szCs w:val="16"/>
        </w:rPr>
        <w:t>Crédits photo : PREFA | Croce</w:t>
      </w:r>
    </w:p>
    <w:p w14:paraId="05948F99" w14:textId="77777777" w:rsidR="00845A70" w:rsidRPr="00C34E02" w:rsidRDefault="00845A70" w:rsidP="0088020F">
      <w:pPr>
        <w:spacing w:after="0" w:line="312" w:lineRule="auto"/>
        <w:jc w:val="both"/>
        <w:rPr>
          <w:rFonts w:ascii="Slimbach LT" w:hAnsi="Slimbach LT"/>
          <w:sz w:val="16"/>
          <w:szCs w:val="16"/>
        </w:rPr>
      </w:pPr>
    </w:p>
    <w:p w14:paraId="2F5593AF" w14:textId="77777777" w:rsidR="00845A70" w:rsidRPr="00C34E02" w:rsidRDefault="00845A70" w:rsidP="00845A70">
      <w:pPr>
        <w:spacing w:after="0" w:line="312" w:lineRule="auto"/>
        <w:jc w:val="both"/>
        <w:rPr>
          <w:rFonts w:ascii="Slimbach LT" w:eastAsia="Calibri" w:hAnsi="Slimbach LT" w:cs="Times New Roman"/>
          <w:b/>
          <w:sz w:val="16"/>
          <w:szCs w:val="16"/>
          <w:u w:val="single"/>
        </w:rPr>
      </w:pPr>
      <w:r w:rsidRPr="00C34E02">
        <w:rPr>
          <w:rFonts w:ascii="Slimbach LT" w:hAnsi="Slimbach LT"/>
          <w:b/>
          <w:sz w:val="16"/>
          <w:szCs w:val="16"/>
          <w:u w:val="single"/>
        </w:rPr>
        <w:t>Informations presse internationale :</w:t>
      </w:r>
    </w:p>
    <w:p w14:paraId="3EACAD77" w14:textId="77777777" w:rsidR="00533932" w:rsidRPr="00533932" w:rsidRDefault="00533932" w:rsidP="00533932">
      <w:pPr>
        <w:spacing w:after="0" w:line="312" w:lineRule="auto"/>
        <w:jc w:val="both"/>
        <w:rPr>
          <w:rFonts w:ascii="Slimbach LT" w:hAnsi="Slimbach LT"/>
          <w:sz w:val="16"/>
          <w:szCs w:val="16"/>
        </w:rPr>
      </w:pPr>
      <w:r w:rsidRPr="00533932">
        <w:rPr>
          <w:rFonts w:ascii="Slimbach LT" w:hAnsi="Slimbach LT"/>
          <w:sz w:val="16"/>
          <w:szCs w:val="16"/>
        </w:rPr>
        <w:t>Rainer Neubacher</w:t>
      </w:r>
    </w:p>
    <w:p w14:paraId="48818071" w14:textId="77777777" w:rsidR="00533932" w:rsidRPr="00533932" w:rsidRDefault="00533932" w:rsidP="00533932">
      <w:pPr>
        <w:spacing w:after="0" w:line="312" w:lineRule="auto"/>
        <w:jc w:val="both"/>
        <w:rPr>
          <w:rFonts w:ascii="Slimbach LT" w:hAnsi="Slimbach LT"/>
          <w:sz w:val="16"/>
          <w:szCs w:val="16"/>
        </w:rPr>
      </w:pPr>
      <w:r w:rsidRPr="00533932">
        <w:rPr>
          <w:rFonts w:ascii="Slimbach LT" w:hAnsi="Slimbach LT"/>
          <w:sz w:val="16"/>
          <w:szCs w:val="16"/>
        </w:rPr>
        <w:t xml:space="preserve">PREFA </w:t>
      </w:r>
      <w:proofErr w:type="spellStart"/>
      <w:r w:rsidRPr="00533932">
        <w:rPr>
          <w:rFonts w:ascii="Slimbach LT" w:hAnsi="Slimbach LT"/>
          <w:sz w:val="16"/>
          <w:szCs w:val="16"/>
        </w:rPr>
        <w:t>Aluminiumprodukte</w:t>
      </w:r>
      <w:proofErr w:type="spellEnd"/>
      <w:r w:rsidRPr="00533932">
        <w:rPr>
          <w:rFonts w:ascii="Slimbach LT" w:hAnsi="Slimbach LT"/>
          <w:sz w:val="16"/>
          <w:szCs w:val="16"/>
        </w:rPr>
        <w:t xml:space="preserve"> </w:t>
      </w:r>
      <w:proofErr w:type="spellStart"/>
      <w:r w:rsidRPr="00533932">
        <w:rPr>
          <w:rFonts w:ascii="Slimbach LT" w:hAnsi="Slimbach LT"/>
          <w:sz w:val="16"/>
          <w:szCs w:val="16"/>
        </w:rPr>
        <w:t>GmbH</w:t>
      </w:r>
      <w:proofErr w:type="spellEnd"/>
    </w:p>
    <w:p w14:paraId="2B29510F" w14:textId="77777777" w:rsidR="00533932" w:rsidRPr="00533932" w:rsidRDefault="00533932" w:rsidP="00533932">
      <w:pPr>
        <w:spacing w:after="0" w:line="312" w:lineRule="auto"/>
        <w:jc w:val="both"/>
        <w:rPr>
          <w:rFonts w:ascii="Slimbach LT" w:hAnsi="Slimbach LT"/>
          <w:sz w:val="16"/>
          <w:szCs w:val="16"/>
        </w:rPr>
      </w:pPr>
      <w:proofErr w:type="spellStart"/>
      <w:r w:rsidRPr="00533932">
        <w:rPr>
          <w:rFonts w:ascii="Slimbach LT" w:hAnsi="Slimbach LT"/>
          <w:sz w:val="16"/>
          <w:szCs w:val="16"/>
        </w:rPr>
        <w:t>Werkstraße</w:t>
      </w:r>
      <w:proofErr w:type="spellEnd"/>
      <w:r w:rsidRPr="00533932">
        <w:rPr>
          <w:rFonts w:ascii="Slimbach LT" w:hAnsi="Slimbach LT"/>
          <w:sz w:val="16"/>
          <w:szCs w:val="16"/>
        </w:rPr>
        <w:t xml:space="preserve"> 1, A-3182 </w:t>
      </w:r>
      <w:proofErr w:type="spellStart"/>
      <w:r w:rsidRPr="00533932">
        <w:rPr>
          <w:rFonts w:ascii="Slimbach LT" w:hAnsi="Slimbach LT"/>
          <w:sz w:val="16"/>
          <w:szCs w:val="16"/>
        </w:rPr>
        <w:t>Marktl</w:t>
      </w:r>
      <w:proofErr w:type="spellEnd"/>
      <w:r w:rsidRPr="00533932">
        <w:rPr>
          <w:rFonts w:ascii="Slimbach LT" w:hAnsi="Slimbach LT"/>
          <w:sz w:val="16"/>
          <w:szCs w:val="16"/>
        </w:rPr>
        <w:t>/</w:t>
      </w:r>
      <w:proofErr w:type="spellStart"/>
      <w:r w:rsidRPr="00533932">
        <w:rPr>
          <w:rFonts w:ascii="Slimbach LT" w:hAnsi="Slimbach LT"/>
          <w:sz w:val="16"/>
          <w:szCs w:val="16"/>
        </w:rPr>
        <w:t>Lilienfeld</w:t>
      </w:r>
      <w:proofErr w:type="spellEnd"/>
    </w:p>
    <w:p w14:paraId="6B1781DD" w14:textId="77777777" w:rsidR="00533932" w:rsidRPr="00533932" w:rsidRDefault="00533932" w:rsidP="00533932">
      <w:pPr>
        <w:spacing w:after="0" w:line="312" w:lineRule="auto"/>
        <w:jc w:val="both"/>
        <w:rPr>
          <w:rFonts w:ascii="Slimbach LT" w:hAnsi="Slimbach LT"/>
          <w:sz w:val="16"/>
          <w:szCs w:val="16"/>
        </w:rPr>
      </w:pPr>
      <w:r w:rsidRPr="00533932">
        <w:rPr>
          <w:rFonts w:ascii="Slimbach LT" w:hAnsi="Slimbach LT"/>
          <w:sz w:val="16"/>
          <w:szCs w:val="16"/>
        </w:rPr>
        <w:t>T: +43 2762 502 835</w:t>
      </w:r>
    </w:p>
    <w:p w14:paraId="1473820C" w14:textId="7FDDFE2E" w:rsidR="003371C3" w:rsidRPr="00C34E02" w:rsidRDefault="00533932" w:rsidP="00533932">
      <w:pPr>
        <w:spacing w:after="0" w:line="312" w:lineRule="auto"/>
        <w:jc w:val="both"/>
        <w:rPr>
          <w:rFonts w:ascii="Slimbach LT" w:hAnsi="Slimbach LT"/>
          <w:sz w:val="16"/>
          <w:szCs w:val="16"/>
        </w:rPr>
      </w:pPr>
      <w:r w:rsidRPr="00533932">
        <w:rPr>
          <w:rFonts w:ascii="Slimbach LT" w:hAnsi="Slimbach LT"/>
          <w:sz w:val="16"/>
          <w:szCs w:val="16"/>
        </w:rPr>
        <w:t>E: rainer.neubacher@prefa.com</w:t>
      </w:r>
    </w:p>
    <w:p w14:paraId="026D3781" w14:textId="77777777" w:rsidR="00533932" w:rsidRDefault="00533932" w:rsidP="00142D97">
      <w:pPr>
        <w:spacing w:after="0" w:line="312" w:lineRule="auto"/>
        <w:jc w:val="both"/>
        <w:rPr>
          <w:rFonts w:ascii="Slimbach LT" w:hAnsi="Slimbach LT"/>
          <w:b/>
          <w:sz w:val="16"/>
          <w:szCs w:val="16"/>
          <w:u w:val="single"/>
        </w:rPr>
      </w:pPr>
    </w:p>
    <w:p w14:paraId="2E50C454" w14:textId="77777777" w:rsidR="00142D97" w:rsidRPr="00C34E02" w:rsidRDefault="00845A70" w:rsidP="00142D97">
      <w:pPr>
        <w:spacing w:after="0" w:line="312" w:lineRule="auto"/>
        <w:jc w:val="both"/>
        <w:rPr>
          <w:rFonts w:ascii="Slimbach LT" w:hAnsi="Slimbach LT"/>
          <w:b/>
          <w:sz w:val="16"/>
          <w:szCs w:val="16"/>
          <w:u w:val="single"/>
        </w:rPr>
      </w:pPr>
      <w:r w:rsidRPr="00C34E02">
        <w:rPr>
          <w:rFonts w:ascii="Slimbach LT" w:hAnsi="Slimbach LT"/>
          <w:b/>
          <w:sz w:val="16"/>
          <w:szCs w:val="16"/>
          <w:u w:val="single"/>
        </w:rPr>
        <w:t>Informations presse Autriche :</w:t>
      </w:r>
    </w:p>
    <w:p w14:paraId="6B88864E" w14:textId="77777777" w:rsidR="00142D97" w:rsidRPr="00C34E02" w:rsidRDefault="00EA4DA0" w:rsidP="00142D97">
      <w:pPr>
        <w:spacing w:after="0" w:line="312" w:lineRule="auto"/>
        <w:jc w:val="both"/>
        <w:rPr>
          <w:rFonts w:ascii="Slimbach LT" w:hAnsi="Slimbach LT"/>
          <w:sz w:val="16"/>
          <w:szCs w:val="16"/>
        </w:rPr>
      </w:pPr>
      <w:r w:rsidRPr="00C34E02">
        <w:rPr>
          <w:rFonts w:ascii="Slimbach LT" w:hAnsi="Slimbach LT"/>
          <w:sz w:val="16"/>
          <w:szCs w:val="16"/>
        </w:rPr>
        <w:t xml:space="preserve">Gabriela </w:t>
      </w:r>
      <w:proofErr w:type="spellStart"/>
      <w:r w:rsidRPr="00C34E02">
        <w:rPr>
          <w:rFonts w:ascii="Slimbach LT" w:hAnsi="Slimbach LT"/>
          <w:sz w:val="16"/>
          <w:szCs w:val="16"/>
        </w:rPr>
        <w:t>Walsch</w:t>
      </w:r>
      <w:proofErr w:type="spellEnd"/>
    </w:p>
    <w:p w14:paraId="6F955C96" w14:textId="77777777" w:rsidR="00142D97" w:rsidRPr="00C34E02" w:rsidRDefault="00D80810" w:rsidP="00142D97">
      <w:pPr>
        <w:spacing w:after="0" w:line="312" w:lineRule="auto"/>
        <w:jc w:val="both"/>
        <w:rPr>
          <w:rFonts w:ascii="Slimbach LT" w:hAnsi="Slimbach LT"/>
          <w:sz w:val="16"/>
          <w:szCs w:val="16"/>
        </w:rPr>
      </w:pPr>
      <w:proofErr w:type="spellStart"/>
      <w:r w:rsidRPr="00C34E02">
        <w:rPr>
          <w:rFonts w:ascii="Slimbach LT" w:hAnsi="Slimbach LT"/>
          <w:sz w:val="16"/>
          <w:szCs w:val="16"/>
        </w:rPr>
        <w:t>WalschPR</w:t>
      </w:r>
      <w:proofErr w:type="spellEnd"/>
    </w:p>
    <w:p w14:paraId="500DE93E" w14:textId="77777777" w:rsidR="00D80810" w:rsidRPr="00C34E02" w:rsidRDefault="00D80810" w:rsidP="00142D97">
      <w:pPr>
        <w:spacing w:after="0" w:line="312" w:lineRule="auto"/>
        <w:jc w:val="both"/>
        <w:rPr>
          <w:rFonts w:ascii="Slimbach LT" w:hAnsi="Slimbach LT"/>
          <w:sz w:val="16"/>
          <w:szCs w:val="16"/>
        </w:rPr>
      </w:pPr>
      <w:r w:rsidRPr="00C34E02">
        <w:rPr>
          <w:rFonts w:ascii="Slimbach LT" w:hAnsi="Slimbach LT"/>
          <w:sz w:val="16"/>
          <w:szCs w:val="16"/>
        </w:rPr>
        <w:t xml:space="preserve">1030, </w:t>
      </w:r>
      <w:proofErr w:type="spellStart"/>
      <w:r w:rsidRPr="00C34E02">
        <w:rPr>
          <w:rFonts w:ascii="Slimbach LT" w:hAnsi="Slimbach LT"/>
          <w:sz w:val="16"/>
          <w:szCs w:val="16"/>
        </w:rPr>
        <w:t>Marokkanergasse</w:t>
      </w:r>
      <w:proofErr w:type="spellEnd"/>
      <w:r w:rsidRPr="00C34E02">
        <w:rPr>
          <w:rFonts w:ascii="Slimbach LT" w:hAnsi="Slimbach LT"/>
          <w:sz w:val="16"/>
          <w:szCs w:val="16"/>
        </w:rPr>
        <w:t> 1/10</w:t>
      </w:r>
    </w:p>
    <w:p w14:paraId="40B9C804" w14:textId="6174E433" w:rsidR="00D80810" w:rsidRPr="00C34E02" w:rsidRDefault="00533932" w:rsidP="00142D97">
      <w:pPr>
        <w:spacing w:after="0" w:line="312" w:lineRule="auto"/>
        <w:jc w:val="both"/>
        <w:rPr>
          <w:rFonts w:ascii="Slimbach LT" w:hAnsi="Slimbach LT"/>
          <w:sz w:val="16"/>
          <w:szCs w:val="16"/>
        </w:rPr>
      </w:pPr>
      <w:r>
        <w:rPr>
          <w:rFonts w:ascii="Slimbach LT" w:hAnsi="Slimbach LT"/>
          <w:sz w:val="16"/>
          <w:szCs w:val="16"/>
        </w:rPr>
        <w:lastRenderedPageBreak/>
        <w:t>T</w:t>
      </w:r>
      <w:r w:rsidR="00D80810" w:rsidRPr="00C34E02">
        <w:rPr>
          <w:rFonts w:ascii="Slimbach LT" w:hAnsi="Slimbach LT"/>
          <w:sz w:val="16"/>
          <w:szCs w:val="16"/>
        </w:rPr>
        <w:t>: +43 664 420 14 72</w:t>
      </w:r>
    </w:p>
    <w:p w14:paraId="323B08C9" w14:textId="252A43B9" w:rsidR="00142D97" w:rsidRPr="00C34E02" w:rsidRDefault="00533932" w:rsidP="00142D97">
      <w:pPr>
        <w:spacing w:after="0" w:line="312" w:lineRule="auto"/>
        <w:jc w:val="both"/>
        <w:rPr>
          <w:rFonts w:ascii="Slimbach LT" w:hAnsi="Slimbach LT"/>
          <w:sz w:val="16"/>
          <w:szCs w:val="16"/>
        </w:rPr>
      </w:pPr>
      <w:r>
        <w:rPr>
          <w:rFonts w:ascii="Slimbach LT" w:hAnsi="Slimbach LT"/>
          <w:sz w:val="16"/>
          <w:szCs w:val="16"/>
        </w:rPr>
        <w:t>E</w:t>
      </w:r>
      <w:r w:rsidR="00D80810" w:rsidRPr="00C34E02">
        <w:rPr>
          <w:rFonts w:ascii="Slimbach LT" w:hAnsi="Slimbach LT"/>
          <w:sz w:val="16"/>
          <w:szCs w:val="16"/>
        </w:rPr>
        <w:t>: walschpr@walschpr.at</w:t>
      </w:r>
    </w:p>
    <w:p w14:paraId="1DCCDDDD" w14:textId="77777777" w:rsidR="00845A70" w:rsidRPr="00C34E02" w:rsidRDefault="00845A70" w:rsidP="00012BE8">
      <w:pPr>
        <w:spacing w:after="0" w:line="312" w:lineRule="auto"/>
        <w:jc w:val="both"/>
        <w:rPr>
          <w:rFonts w:ascii="Slimbach LT" w:hAnsi="Slimbach LT"/>
          <w:sz w:val="16"/>
          <w:szCs w:val="16"/>
        </w:rPr>
      </w:pPr>
    </w:p>
    <w:p w14:paraId="57682EC4" w14:textId="77777777" w:rsidR="00012BE8" w:rsidRPr="00C34E02" w:rsidRDefault="00012BE8" w:rsidP="00012BE8">
      <w:pPr>
        <w:spacing w:after="0" w:line="312" w:lineRule="auto"/>
        <w:jc w:val="both"/>
        <w:rPr>
          <w:rFonts w:ascii="Slimbach LT" w:hAnsi="Slimbach LT"/>
          <w:b/>
          <w:sz w:val="16"/>
          <w:szCs w:val="16"/>
          <w:u w:val="single"/>
        </w:rPr>
      </w:pPr>
      <w:r w:rsidRPr="00C34E02">
        <w:rPr>
          <w:rFonts w:ascii="Slimbach LT" w:hAnsi="Slimbach LT"/>
          <w:b/>
          <w:sz w:val="16"/>
          <w:szCs w:val="16"/>
          <w:u w:val="single"/>
        </w:rPr>
        <w:t>Informations presse Allemagne :</w:t>
      </w:r>
    </w:p>
    <w:p w14:paraId="52D6F9FB" w14:textId="77777777" w:rsidR="00845A70" w:rsidRPr="00C34E02" w:rsidRDefault="00845A70" w:rsidP="00012BE8">
      <w:pPr>
        <w:spacing w:after="0" w:line="312" w:lineRule="auto"/>
        <w:jc w:val="both"/>
        <w:rPr>
          <w:rFonts w:ascii="Slimbach LT" w:hAnsi="Slimbach LT"/>
          <w:sz w:val="16"/>
          <w:szCs w:val="16"/>
        </w:rPr>
      </w:pPr>
      <w:r w:rsidRPr="00C34E02">
        <w:rPr>
          <w:rFonts w:ascii="Slimbach LT" w:hAnsi="Slimbach LT"/>
          <w:sz w:val="16"/>
          <w:szCs w:val="16"/>
        </w:rPr>
        <w:t xml:space="preserve">Ina </w:t>
      </w:r>
      <w:proofErr w:type="spellStart"/>
      <w:r w:rsidRPr="00C34E02">
        <w:rPr>
          <w:rFonts w:ascii="Slimbach LT" w:hAnsi="Slimbach LT"/>
          <w:sz w:val="16"/>
          <w:szCs w:val="16"/>
        </w:rPr>
        <w:t>Gießler</w:t>
      </w:r>
      <w:proofErr w:type="spellEnd"/>
    </w:p>
    <w:p w14:paraId="1C40F7CA" w14:textId="77777777" w:rsidR="00290597" w:rsidRPr="00C34E02" w:rsidRDefault="00290597" w:rsidP="00012BE8">
      <w:pPr>
        <w:spacing w:after="0" w:line="312" w:lineRule="auto"/>
        <w:jc w:val="both"/>
        <w:rPr>
          <w:rFonts w:ascii="Slimbach LT" w:hAnsi="Slimbach LT"/>
          <w:sz w:val="16"/>
          <w:szCs w:val="16"/>
        </w:rPr>
      </w:pPr>
      <w:r w:rsidRPr="00C34E02">
        <w:rPr>
          <w:rFonts w:ascii="Slimbach LT" w:hAnsi="Slimbach LT"/>
          <w:sz w:val="16"/>
          <w:szCs w:val="16"/>
        </w:rPr>
        <w:t>Marketing | PR</w:t>
      </w:r>
      <w:bookmarkStart w:id="0" w:name="_GoBack"/>
      <w:bookmarkEnd w:id="0"/>
    </w:p>
    <w:p w14:paraId="036EBF8D" w14:textId="77777777" w:rsidR="00012BE8" w:rsidRPr="00C34E02" w:rsidRDefault="00845A70" w:rsidP="00012BE8">
      <w:pPr>
        <w:spacing w:after="0" w:line="312" w:lineRule="auto"/>
        <w:jc w:val="both"/>
        <w:rPr>
          <w:rFonts w:ascii="Slimbach LT" w:hAnsi="Slimbach LT"/>
          <w:sz w:val="16"/>
          <w:szCs w:val="16"/>
        </w:rPr>
      </w:pPr>
      <w:r w:rsidRPr="00C34E02">
        <w:rPr>
          <w:rFonts w:ascii="Slimbach LT" w:hAnsi="Slimbach LT"/>
          <w:sz w:val="16"/>
          <w:szCs w:val="16"/>
        </w:rPr>
        <w:t xml:space="preserve">PREFA </w:t>
      </w:r>
      <w:proofErr w:type="spellStart"/>
      <w:r w:rsidRPr="00C34E02">
        <w:rPr>
          <w:rFonts w:ascii="Slimbach LT" w:hAnsi="Slimbach LT"/>
          <w:sz w:val="16"/>
          <w:szCs w:val="16"/>
        </w:rPr>
        <w:t>GmbH</w:t>
      </w:r>
      <w:proofErr w:type="spellEnd"/>
      <w:r w:rsidRPr="00C34E02">
        <w:rPr>
          <w:rFonts w:ascii="Slimbach LT" w:hAnsi="Slimbach LT"/>
          <w:sz w:val="16"/>
          <w:szCs w:val="16"/>
        </w:rPr>
        <w:t xml:space="preserve"> Alu-</w:t>
      </w:r>
      <w:proofErr w:type="spellStart"/>
      <w:r w:rsidRPr="00C34E02">
        <w:rPr>
          <w:rFonts w:ascii="Slimbach LT" w:hAnsi="Slimbach LT"/>
          <w:sz w:val="16"/>
          <w:szCs w:val="16"/>
        </w:rPr>
        <w:t>Dächer</w:t>
      </w:r>
      <w:proofErr w:type="spellEnd"/>
      <w:r w:rsidRPr="00C34E02">
        <w:rPr>
          <w:rFonts w:ascii="Slimbach LT" w:hAnsi="Slimbach LT"/>
          <w:sz w:val="16"/>
          <w:szCs w:val="16"/>
        </w:rPr>
        <w:t xml:space="preserve"> </w:t>
      </w:r>
      <w:proofErr w:type="spellStart"/>
      <w:r w:rsidRPr="00C34E02">
        <w:rPr>
          <w:rFonts w:ascii="Slimbach LT" w:hAnsi="Slimbach LT"/>
          <w:sz w:val="16"/>
          <w:szCs w:val="16"/>
        </w:rPr>
        <w:t>und</w:t>
      </w:r>
      <w:proofErr w:type="spellEnd"/>
      <w:r w:rsidRPr="00C34E02">
        <w:rPr>
          <w:rFonts w:ascii="Slimbach LT" w:hAnsi="Slimbach LT"/>
          <w:sz w:val="16"/>
          <w:szCs w:val="16"/>
        </w:rPr>
        <w:t xml:space="preserve"> -</w:t>
      </w:r>
      <w:proofErr w:type="spellStart"/>
      <w:r w:rsidRPr="00C34E02">
        <w:rPr>
          <w:rFonts w:ascii="Slimbach LT" w:hAnsi="Slimbach LT"/>
          <w:sz w:val="16"/>
          <w:szCs w:val="16"/>
        </w:rPr>
        <w:t>Fassaden</w:t>
      </w:r>
      <w:proofErr w:type="spellEnd"/>
    </w:p>
    <w:p w14:paraId="4AB73C6B" w14:textId="77777777" w:rsidR="00012BE8" w:rsidRPr="00C34E02" w:rsidRDefault="00EA4DA0" w:rsidP="00012BE8">
      <w:pPr>
        <w:spacing w:after="0" w:line="312" w:lineRule="auto"/>
        <w:jc w:val="both"/>
        <w:rPr>
          <w:rFonts w:ascii="Slimbach LT" w:hAnsi="Slimbach LT"/>
          <w:sz w:val="16"/>
          <w:szCs w:val="16"/>
        </w:rPr>
      </w:pPr>
      <w:proofErr w:type="spellStart"/>
      <w:r w:rsidRPr="00C34E02">
        <w:rPr>
          <w:rFonts w:ascii="Slimbach LT" w:hAnsi="Slimbach LT"/>
          <w:sz w:val="16"/>
          <w:szCs w:val="16"/>
        </w:rPr>
        <w:t>Aluminiumstraße</w:t>
      </w:r>
      <w:proofErr w:type="spellEnd"/>
      <w:r w:rsidRPr="00C34E02">
        <w:rPr>
          <w:rFonts w:ascii="Slimbach LT" w:hAnsi="Slimbach LT"/>
          <w:sz w:val="16"/>
          <w:szCs w:val="16"/>
        </w:rPr>
        <w:t xml:space="preserve"> 2, D-98634 </w:t>
      </w:r>
      <w:proofErr w:type="spellStart"/>
      <w:r w:rsidRPr="00C34E02">
        <w:rPr>
          <w:rFonts w:ascii="Slimbach LT" w:hAnsi="Slimbach LT"/>
          <w:sz w:val="16"/>
          <w:szCs w:val="16"/>
        </w:rPr>
        <w:t>Wasungen</w:t>
      </w:r>
      <w:proofErr w:type="spellEnd"/>
    </w:p>
    <w:p w14:paraId="7295B78D" w14:textId="77777777" w:rsidR="00012BE8" w:rsidRPr="00C34E02" w:rsidRDefault="00845A70" w:rsidP="00012BE8">
      <w:pPr>
        <w:spacing w:after="0" w:line="312" w:lineRule="auto"/>
        <w:jc w:val="both"/>
        <w:rPr>
          <w:rFonts w:ascii="Slimbach LT" w:hAnsi="Slimbach LT"/>
          <w:sz w:val="16"/>
          <w:szCs w:val="16"/>
        </w:rPr>
      </w:pPr>
      <w:r w:rsidRPr="00C34E02">
        <w:rPr>
          <w:rFonts w:ascii="Slimbach LT" w:hAnsi="Slimbach LT"/>
          <w:sz w:val="16"/>
          <w:szCs w:val="16"/>
        </w:rPr>
        <w:t>T : +49 (36941) 785 48</w:t>
      </w:r>
    </w:p>
    <w:p w14:paraId="74AF7E87" w14:textId="77777777" w:rsidR="004C1612" w:rsidRPr="00C34E02" w:rsidRDefault="00845A70" w:rsidP="00012BE8">
      <w:pPr>
        <w:spacing w:after="0" w:line="312" w:lineRule="auto"/>
        <w:jc w:val="both"/>
      </w:pPr>
      <w:r w:rsidRPr="00C34E02">
        <w:rPr>
          <w:rFonts w:ascii="Slimbach LT" w:hAnsi="Slimbach LT"/>
          <w:sz w:val="16"/>
          <w:szCs w:val="16"/>
        </w:rPr>
        <w:t xml:space="preserve">E : </w:t>
      </w:r>
      <w:hyperlink r:id="rId7" w:history="1">
        <w:r w:rsidRPr="00C34E02">
          <w:rPr>
            <w:rFonts w:ascii="Slimbach LT" w:hAnsi="Slimbach LT"/>
            <w:sz w:val="16"/>
            <w:szCs w:val="16"/>
          </w:rPr>
          <w:t>ina.giessler@prefa.com</w:t>
        </w:r>
      </w:hyperlink>
    </w:p>
    <w:p w14:paraId="0B95E6E0" w14:textId="77777777" w:rsidR="004C1612" w:rsidRPr="00C34E02" w:rsidRDefault="004C1612" w:rsidP="00012BE8">
      <w:pPr>
        <w:spacing w:after="0" w:line="312" w:lineRule="auto"/>
        <w:jc w:val="both"/>
      </w:pPr>
    </w:p>
    <w:p w14:paraId="10C6CD29" w14:textId="77777777" w:rsidR="004C1612" w:rsidRPr="00C34E02" w:rsidRDefault="004C1612" w:rsidP="00012BE8">
      <w:pPr>
        <w:spacing w:after="0" w:line="312" w:lineRule="auto"/>
        <w:jc w:val="both"/>
      </w:pPr>
    </w:p>
    <w:p w14:paraId="35B950B2" w14:textId="77777777" w:rsidR="004C1612" w:rsidRPr="00C34E02" w:rsidRDefault="004C1612" w:rsidP="00012BE8">
      <w:pPr>
        <w:spacing w:after="0" w:line="312" w:lineRule="auto"/>
        <w:jc w:val="both"/>
        <w:rPr>
          <w:rFonts w:ascii="Slimbach LT" w:hAnsi="Slimbach LT"/>
          <w:sz w:val="16"/>
          <w:szCs w:val="16"/>
        </w:rPr>
      </w:pPr>
    </w:p>
    <w:sectPr w:rsidR="004C1612" w:rsidRPr="00C34E02"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316E4" w14:textId="77777777" w:rsidR="00571A8B" w:rsidRDefault="00571A8B" w:rsidP="006F2311">
      <w:pPr>
        <w:spacing w:after="0" w:line="240" w:lineRule="auto"/>
      </w:pPr>
      <w:r>
        <w:separator/>
      </w:r>
    </w:p>
  </w:endnote>
  <w:endnote w:type="continuationSeparator" w:id="0">
    <w:p w14:paraId="5C8647C8" w14:textId="77777777" w:rsidR="00571A8B" w:rsidRDefault="00571A8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SlimbachStd-Book">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C38A2" w14:textId="77777777" w:rsidR="00571A8B" w:rsidRDefault="00571A8B" w:rsidP="006F2311">
      <w:pPr>
        <w:spacing w:after="0" w:line="240" w:lineRule="auto"/>
      </w:pPr>
      <w:r>
        <w:separator/>
      </w:r>
    </w:p>
  </w:footnote>
  <w:footnote w:type="continuationSeparator" w:id="0">
    <w:p w14:paraId="13A7B3CD" w14:textId="77777777" w:rsidR="00571A8B" w:rsidRDefault="00571A8B"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973A" w14:textId="77777777" w:rsidR="00571A8B" w:rsidRDefault="00571A8B">
    <w:pPr>
      <w:pStyle w:val="Kopfzeile"/>
    </w:pPr>
    <w:r>
      <w:rPr>
        <w:noProof/>
        <w:lang w:val="de-DE"/>
      </w:rPr>
      <w:drawing>
        <wp:anchor distT="0" distB="0" distL="114935" distR="114935" simplePos="0" relativeHeight="251658240" behindDoc="1" locked="0" layoutInCell="1" allowOverlap="1" wp14:anchorId="408A7FBC" wp14:editId="1C531B0D">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1BFC"/>
    <w:rsid w:val="000074E7"/>
    <w:rsid w:val="00012058"/>
    <w:rsid w:val="00012BE8"/>
    <w:rsid w:val="00017261"/>
    <w:rsid w:val="0001737F"/>
    <w:rsid w:val="00017460"/>
    <w:rsid w:val="000221A9"/>
    <w:rsid w:val="00022943"/>
    <w:rsid w:val="00023CF5"/>
    <w:rsid w:val="00035DB4"/>
    <w:rsid w:val="00040A1A"/>
    <w:rsid w:val="00045471"/>
    <w:rsid w:val="0005284A"/>
    <w:rsid w:val="0006187D"/>
    <w:rsid w:val="00065934"/>
    <w:rsid w:val="00067D55"/>
    <w:rsid w:val="000710BD"/>
    <w:rsid w:val="00071CD2"/>
    <w:rsid w:val="000739EE"/>
    <w:rsid w:val="00081A96"/>
    <w:rsid w:val="00090327"/>
    <w:rsid w:val="00091217"/>
    <w:rsid w:val="00097719"/>
    <w:rsid w:val="000A0308"/>
    <w:rsid w:val="000A37C5"/>
    <w:rsid w:val="000A6BDF"/>
    <w:rsid w:val="000B2455"/>
    <w:rsid w:val="000B3811"/>
    <w:rsid w:val="000B6CEF"/>
    <w:rsid w:val="000C2ED7"/>
    <w:rsid w:val="000C46AF"/>
    <w:rsid w:val="000C4E88"/>
    <w:rsid w:val="000C53AA"/>
    <w:rsid w:val="000D56FE"/>
    <w:rsid w:val="000E50C6"/>
    <w:rsid w:val="000E6692"/>
    <w:rsid w:val="000E71EA"/>
    <w:rsid w:val="000E72C5"/>
    <w:rsid w:val="000F0272"/>
    <w:rsid w:val="000F07F0"/>
    <w:rsid w:val="000F38F6"/>
    <w:rsid w:val="000F6FCA"/>
    <w:rsid w:val="001007A4"/>
    <w:rsid w:val="00103153"/>
    <w:rsid w:val="00104DB6"/>
    <w:rsid w:val="00105C33"/>
    <w:rsid w:val="00110841"/>
    <w:rsid w:val="00112374"/>
    <w:rsid w:val="00112A4E"/>
    <w:rsid w:val="001274C2"/>
    <w:rsid w:val="00130E4E"/>
    <w:rsid w:val="00131A4D"/>
    <w:rsid w:val="001322BC"/>
    <w:rsid w:val="00142D97"/>
    <w:rsid w:val="0014427B"/>
    <w:rsid w:val="00144DB8"/>
    <w:rsid w:val="0014697B"/>
    <w:rsid w:val="00147A25"/>
    <w:rsid w:val="001522BB"/>
    <w:rsid w:val="001546C0"/>
    <w:rsid w:val="0016499C"/>
    <w:rsid w:val="00167345"/>
    <w:rsid w:val="00173BA4"/>
    <w:rsid w:val="00180BC4"/>
    <w:rsid w:val="00183A08"/>
    <w:rsid w:val="00185105"/>
    <w:rsid w:val="001863F8"/>
    <w:rsid w:val="00186641"/>
    <w:rsid w:val="00190041"/>
    <w:rsid w:val="00191494"/>
    <w:rsid w:val="00194BAF"/>
    <w:rsid w:val="00195879"/>
    <w:rsid w:val="001A0588"/>
    <w:rsid w:val="001A086F"/>
    <w:rsid w:val="001A0FA6"/>
    <w:rsid w:val="001A543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26518"/>
    <w:rsid w:val="00232FA7"/>
    <w:rsid w:val="00243A1A"/>
    <w:rsid w:val="00246B26"/>
    <w:rsid w:val="00256194"/>
    <w:rsid w:val="00260A48"/>
    <w:rsid w:val="0026119D"/>
    <w:rsid w:val="00261490"/>
    <w:rsid w:val="00265C3B"/>
    <w:rsid w:val="00267BD7"/>
    <w:rsid w:val="00267F7E"/>
    <w:rsid w:val="00270251"/>
    <w:rsid w:val="00271BB6"/>
    <w:rsid w:val="00272C0B"/>
    <w:rsid w:val="002736DD"/>
    <w:rsid w:val="00280229"/>
    <w:rsid w:val="0028376B"/>
    <w:rsid w:val="002872F2"/>
    <w:rsid w:val="0029012C"/>
    <w:rsid w:val="002904D5"/>
    <w:rsid w:val="00290597"/>
    <w:rsid w:val="002A2229"/>
    <w:rsid w:val="002A2A23"/>
    <w:rsid w:val="002A56A8"/>
    <w:rsid w:val="002A694B"/>
    <w:rsid w:val="002B465F"/>
    <w:rsid w:val="002B6DD4"/>
    <w:rsid w:val="002C2107"/>
    <w:rsid w:val="002C56E0"/>
    <w:rsid w:val="002D0DD3"/>
    <w:rsid w:val="002E1131"/>
    <w:rsid w:val="002E2F2D"/>
    <w:rsid w:val="002E5025"/>
    <w:rsid w:val="002F3FD3"/>
    <w:rsid w:val="002F4D8C"/>
    <w:rsid w:val="002F6F72"/>
    <w:rsid w:val="002F7F40"/>
    <w:rsid w:val="00306AA8"/>
    <w:rsid w:val="00315139"/>
    <w:rsid w:val="003171E2"/>
    <w:rsid w:val="003206E4"/>
    <w:rsid w:val="00323271"/>
    <w:rsid w:val="003254A0"/>
    <w:rsid w:val="00333FD3"/>
    <w:rsid w:val="00334635"/>
    <w:rsid w:val="003371C3"/>
    <w:rsid w:val="00346085"/>
    <w:rsid w:val="003507F8"/>
    <w:rsid w:val="0036019C"/>
    <w:rsid w:val="00366813"/>
    <w:rsid w:val="00373C0C"/>
    <w:rsid w:val="003752FD"/>
    <w:rsid w:val="0037633D"/>
    <w:rsid w:val="00377206"/>
    <w:rsid w:val="003773F8"/>
    <w:rsid w:val="00380312"/>
    <w:rsid w:val="0038312B"/>
    <w:rsid w:val="00383B18"/>
    <w:rsid w:val="003848C4"/>
    <w:rsid w:val="003862A5"/>
    <w:rsid w:val="00386D9D"/>
    <w:rsid w:val="003902BF"/>
    <w:rsid w:val="003916BD"/>
    <w:rsid w:val="003A54D6"/>
    <w:rsid w:val="003B3BED"/>
    <w:rsid w:val="003B6D50"/>
    <w:rsid w:val="003B6D7A"/>
    <w:rsid w:val="003C09BD"/>
    <w:rsid w:val="003C39C3"/>
    <w:rsid w:val="003C49AA"/>
    <w:rsid w:val="003C5441"/>
    <w:rsid w:val="003C5456"/>
    <w:rsid w:val="003C57D6"/>
    <w:rsid w:val="003C5811"/>
    <w:rsid w:val="003C6537"/>
    <w:rsid w:val="003C70F0"/>
    <w:rsid w:val="003C730A"/>
    <w:rsid w:val="003C77D5"/>
    <w:rsid w:val="003D1103"/>
    <w:rsid w:val="003E3885"/>
    <w:rsid w:val="003E5C4B"/>
    <w:rsid w:val="003E6929"/>
    <w:rsid w:val="003E721A"/>
    <w:rsid w:val="003F0666"/>
    <w:rsid w:val="003F1420"/>
    <w:rsid w:val="003F306C"/>
    <w:rsid w:val="003F3559"/>
    <w:rsid w:val="003F4F70"/>
    <w:rsid w:val="00403C53"/>
    <w:rsid w:val="0041413F"/>
    <w:rsid w:val="0042136D"/>
    <w:rsid w:val="004242FF"/>
    <w:rsid w:val="00425AAB"/>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5B4B"/>
    <w:rsid w:val="00490F13"/>
    <w:rsid w:val="00491581"/>
    <w:rsid w:val="00491C73"/>
    <w:rsid w:val="0049643E"/>
    <w:rsid w:val="004A1A94"/>
    <w:rsid w:val="004A2B7B"/>
    <w:rsid w:val="004A61A9"/>
    <w:rsid w:val="004A6A3F"/>
    <w:rsid w:val="004A7EEA"/>
    <w:rsid w:val="004B3161"/>
    <w:rsid w:val="004B3775"/>
    <w:rsid w:val="004B397A"/>
    <w:rsid w:val="004C1612"/>
    <w:rsid w:val="004D0CF7"/>
    <w:rsid w:val="004D1C70"/>
    <w:rsid w:val="004D7E60"/>
    <w:rsid w:val="004E0B91"/>
    <w:rsid w:val="004E1A9B"/>
    <w:rsid w:val="004F1F7D"/>
    <w:rsid w:val="004F55B2"/>
    <w:rsid w:val="004F5C23"/>
    <w:rsid w:val="00500FCA"/>
    <w:rsid w:val="00501259"/>
    <w:rsid w:val="005117F4"/>
    <w:rsid w:val="00514821"/>
    <w:rsid w:val="005159A7"/>
    <w:rsid w:val="00520C9D"/>
    <w:rsid w:val="00525D47"/>
    <w:rsid w:val="00533932"/>
    <w:rsid w:val="005362CE"/>
    <w:rsid w:val="00536898"/>
    <w:rsid w:val="00537684"/>
    <w:rsid w:val="00542BE4"/>
    <w:rsid w:val="005443F8"/>
    <w:rsid w:val="005448AD"/>
    <w:rsid w:val="00545687"/>
    <w:rsid w:val="00545D3B"/>
    <w:rsid w:val="00552A54"/>
    <w:rsid w:val="005623AB"/>
    <w:rsid w:val="00570387"/>
    <w:rsid w:val="0057196C"/>
    <w:rsid w:val="00571A8B"/>
    <w:rsid w:val="00572A88"/>
    <w:rsid w:val="00573394"/>
    <w:rsid w:val="005755D8"/>
    <w:rsid w:val="005769AD"/>
    <w:rsid w:val="005820F2"/>
    <w:rsid w:val="00582D75"/>
    <w:rsid w:val="00583CE9"/>
    <w:rsid w:val="00586602"/>
    <w:rsid w:val="005A0A07"/>
    <w:rsid w:val="005A10A5"/>
    <w:rsid w:val="005A26B2"/>
    <w:rsid w:val="005A4081"/>
    <w:rsid w:val="005A7D26"/>
    <w:rsid w:val="005B0949"/>
    <w:rsid w:val="005B706E"/>
    <w:rsid w:val="005C7A64"/>
    <w:rsid w:val="005D09A9"/>
    <w:rsid w:val="005D5D07"/>
    <w:rsid w:val="005D5EC9"/>
    <w:rsid w:val="005D7D3F"/>
    <w:rsid w:val="005F4FF2"/>
    <w:rsid w:val="005F52FE"/>
    <w:rsid w:val="0060083E"/>
    <w:rsid w:val="00604BE7"/>
    <w:rsid w:val="0061768C"/>
    <w:rsid w:val="006223C0"/>
    <w:rsid w:val="00623A4A"/>
    <w:rsid w:val="0062413E"/>
    <w:rsid w:val="00630068"/>
    <w:rsid w:val="00630F16"/>
    <w:rsid w:val="00631BDD"/>
    <w:rsid w:val="0063204B"/>
    <w:rsid w:val="00635C74"/>
    <w:rsid w:val="00635EB9"/>
    <w:rsid w:val="00637B42"/>
    <w:rsid w:val="00650A11"/>
    <w:rsid w:val="00655D1D"/>
    <w:rsid w:val="00660DEE"/>
    <w:rsid w:val="00663AE8"/>
    <w:rsid w:val="00663C82"/>
    <w:rsid w:val="0066525E"/>
    <w:rsid w:val="006729C3"/>
    <w:rsid w:val="00673848"/>
    <w:rsid w:val="006926AF"/>
    <w:rsid w:val="0069501E"/>
    <w:rsid w:val="006A00BC"/>
    <w:rsid w:val="006A0FC9"/>
    <w:rsid w:val="006A163E"/>
    <w:rsid w:val="006A2334"/>
    <w:rsid w:val="006A6106"/>
    <w:rsid w:val="006B44CD"/>
    <w:rsid w:val="006B482D"/>
    <w:rsid w:val="006B749B"/>
    <w:rsid w:val="006B7A29"/>
    <w:rsid w:val="006C5175"/>
    <w:rsid w:val="006C5BDA"/>
    <w:rsid w:val="006D600E"/>
    <w:rsid w:val="006D714F"/>
    <w:rsid w:val="006E4E3E"/>
    <w:rsid w:val="006F2311"/>
    <w:rsid w:val="006F36D4"/>
    <w:rsid w:val="006F74C9"/>
    <w:rsid w:val="00704445"/>
    <w:rsid w:val="00704C91"/>
    <w:rsid w:val="0071209C"/>
    <w:rsid w:val="0071230D"/>
    <w:rsid w:val="007126E7"/>
    <w:rsid w:val="00712DBC"/>
    <w:rsid w:val="00716883"/>
    <w:rsid w:val="00716D99"/>
    <w:rsid w:val="007214D2"/>
    <w:rsid w:val="007230E7"/>
    <w:rsid w:val="007260C8"/>
    <w:rsid w:val="00731193"/>
    <w:rsid w:val="00736A4B"/>
    <w:rsid w:val="00753569"/>
    <w:rsid w:val="00753BB6"/>
    <w:rsid w:val="00754705"/>
    <w:rsid w:val="00761989"/>
    <w:rsid w:val="00765531"/>
    <w:rsid w:val="007666B1"/>
    <w:rsid w:val="007738FD"/>
    <w:rsid w:val="00777972"/>
    <w:rsid w:val="0078735C"/>
    <w:rsid w:val="007951AF"/>
    <w:rsid w:val="007A2EF4"/>
    <w:rsid w:val="007B019B"/>
    <w:rsid w:val="007B0380"/>
    <w:rsid w:val="007B4A1B"/>
    <w:rsid w:val="007B7148"/>
    <w:rsid w:val="007C06BE"/>
    <w:rsid w:val="007C0EBA"/>
    <w:rsid w:val="007C2DD6"/>
    <w:rsid w:val="007E54A0"/>
    <w:rsid w:val="007F1A39"/>
    <w:rsid w:val="00802EE8"/>
    <w:rsid w:val="00813713"/>
    <w:rsid w:val="008225FB"/>
    <w:rsid w:val="0082281D"/>
    <w:rsid w:val="00833A0E"/>
    <w:rsid w:val="00844FA1"/>
    <w:rsid w:val="00845A70"/>
    <w:rsid w:val="0084719B"/>
    <w:rsid w:val="008540AF"/>
    <w:rsid w:val="008561B7"/>
    <w:rsid w:val="00856274"/>
    <w:rsid w:val="008566B6"/>
    <w:rsid w:val="00857595"/>
    <w:rsid w:val="00864672"/>
    <w:rsid w:val="008707CB"/>
    <w:rsid w:val="00872833"/>
    <w:rsid w:val="0088020F"/>
    <w:rsid w:val="0088562F"/>
    <w:rsid w:val="00890506"/>
    <w:rsid w:val="00891604"/>
    <w:rsid w:val="008A0C38"/>
    <w:rsid w:val="008A1926"/>
    <w:rsid w:val="008A60EE"/>
    <w:rsid w:val="008A7422"/>
    <w:rsid w:val="008B202D"/>
    <w:rsid w:val="008B3027"/>
    <w:rsid w:val="008B5BF5"/>
    <w:rsid w:val="008B65E5"/>
    <w:rsid w:val="008B6FA0"/>
    <w:rsid w:val="008C3F2C"/>
    <w:rsid w:val="008C4051"/>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4597"/>
    <w:rsid w:val="0093500C"/>
    <w:rsid w:val="009410B5"/>
    <w:rsid w:val="00941B5F"/>
    <w:rsid w:val="00941F31"/>
    <w:rsid w:val="00944180"/>
    <w:rsid w:val="00945109"/>
    <w:rsid w:val="00951A40"/>
    <w:rsid w:val="00951E34"/>
    <w:rsid w:val="009652DC"/>
    <w:rsid w:val="0097203E"/>
    <w:rsid w:val="009769E7"/>
    <w:rsid w:val="00976F4D"/>
    <w:rsid w:val="00977E8D"/>
    <w:rsid w:val="00984492"/>
    <w:rsid w:val="00994054"/>
    <w:rsid w:val="00994297"/>
    <w:rsid w:val="00996F80"/>
    <w:rsid w:val="009976DE"/>
    <w:rsid w:val="009A1A18"/>
    <w:rsid w:val="009A2001"/>
    <w:rsid w:val="009A362E"/>
    <w:rsid w:val="009A6CC4"/>
    <w:rsid w:val="009B10B8"/>
    <w:rsid w:val="009B4448"/>
    <w:rsid w:val="009C1DBD"/>
    <w:rsid w:val="009C4CAA"/>
    <w:rsid w:val="009C63D9"/>
    <w:rsid w:val="009C6484"/>
    <w:rsid w:val="009C78E4"/>
    <w:rsid w:val="009D284A"/>
    <w:rsid w:val="009D2D13"/>
    <w:rsid w:val="009D3F09"/>
    <w:rsid w:val="009D54D9"/>
    <w:rsid w:val="009D566C"/>
    <w:rsid w:val="009E0B4F"/>
    <w:rsid w:val="009E102B"/>
    <w:rsid w:val="009E3AF3"/>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36B68"/>
    <w:rsid w:val="00A408F8"/>
    <w:rsid w:val="00A564F3"/>
    <w:rsid w:val="00A56E1E"/>
    <w:rsid w:val="00A57747"/>
    <w:rsid w:val="00A607A6"/>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A5103"/>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674"/>
    <w:rsid w:val="00B46C51"/>
    <w:rsid w:val="00B515E2"/>
    <w:rsid w:val="00B51910"/>
    <w:rsid w:val="00B60FE0"/>
    <w:rsid w:val="00B64757"/>
    <w:rsid w:val="00B75692"/>
    <w:rsid w:val="00B80FCC"/>
    <w:rsid w:val="00B95593"/>
    <w:rsid w:val="00B96ED4"/>
    <w:rsid w:val="00BA12BC"/>
    <w:rsid w:val="00BA56A0"/>
    <w:rsid w:val="00BA622B"/>
    <w:rsid w:val="00BA68A7"/>
    <w:rsid w:val="00BA7E3E"/>
    <w:rsid w:val="00BC3AF5"/>
    <w:rsid w:val="00BD3135"/>
    <w:rsid w:val="00BD4701"/>
    <w:rsid w:val="00BE09FB"/>
    <w:rsid w:val="00BE2066"/>
    <w:rsid w:val="00BE7E1F"/>
    <w:rsid w:val="00BF0E72"/>
    <w:rsid w:val="00BF0F85"/>
    <w:rsid w:val="00BF39DC"/>
    <w:rsid w:val="00BF5F98"/>
    <w:rsid w:val="00C00875"/>
    <w:rsid w:val="00C0296F"/>
    <w:rsid w:val="00C05664"/>
    <w:rsid w:val="00C05D34"/>
    <w:rsid w:val="00C06D92"/>
    <w:rsid w:val="00C10285"/>
    <w:rsid w:val="00C11307"/>
    <w:rsid w:val="00C12616"/>
    <w:rsid w:val="00C1285A"/>
    <w:rsid w:val="00C1479F"/>
    <w:rsid w:val="00C14815"/>
    <w:rsid w:val="00C17EB9"/>
    <w:rsid w:val="00C22B69"/>
    <w:rsid w:val="00C2791E"/>
    <w:rsid w:val="00C34E02"/>
    <w:rsid w:val="00C35800"/>
    <w:rsid w:val="00C44A4F"/>
    <w:rsid w:val="00C44DE5"/>
    <w:rsid w:val="00C45B6A"/>
    <w:rsid w:val="00C515B2"/>
    <w:rsid w:val="00C56FA3"/>
    <w:rsid w:val="00C76AF8"/>
    <w:rsid w:val="00C77C04"/>
    <w:rsid w:val="00C81207"/>
    <w:rsid w:val="00C8746F"/>
    <w:rsid w:val="00C925E2"/>
    <w:rsid w:val="00C94BFE"/>
    <w:rsid w:val="00CA46A9"/>
    <w:rsid w:val="00CA5A5D"/>
    <w:rsid w:val="00CA6389"/>
    <w:rsid w:val="00CB13B7"/>
    <w:rsid w:val="00CB1BF5"/>
    <w:rsid w:val="00CB401C"/>
    <w:rsid w:val="00CB5154"/>
    <w:rsid w:val="00CB694B"/>
    <w:rsid w:val="00CC0403"/>
    <w:rsid w:val="00CC2A82"/>
    <w:rsid w:val="00CC474E"/>
    <w:rsid w:val="00CC4F40"/>
    <w:rsid w:val="00CD1966"/>
    <w:rsid w:val="00CD4979"/>
    <w:rsid w:val="00CD7C2D"/>
    <w:rsid w:val="00CE2CAD"/>
    <w:rsid w:val="00CE3023"/>
    <w:rsid w:val="00CE6CFD"/>
    <w:rsid w:val="00CE6F66"/>
    <w:rsid w:val="00CF147E"/>
    <w:rsid w:val="00CF4401"/>
    <w:rsid w:val="00CF7CE6"/>
    <w:rsid w:val="00D10666"/>
    <w:rsid w:val="00D12C36"/>
    <w:rsid w:val="00D15AEC"/>
    <w:rsid w:val="00D26635"/>
    <w:rsid w:val="00D26ECB"/>
    <w:rsid w:val="00D274C5"/>
    <w:rsid w:val="00D31CF6"/>
    <w:rsid w:val="00D34535"/>
    <w:rsid w:val="00D34566"/>
    <w:rsid w:val="00D34EBB"/>
    <w:rsid w:val="00D37080"/>
    <w:rsid w:val="00D4056E"/>
    <w:rsid w:val="00D40C4F"/>
    <w:rsid w:val="00D42840"/>
    <w:rsid w:val="00D45DA1"/>
    <w:rsid w:val="00D47C21"/>
    <w:rsid w:val="00D52A7A"/>
    <w:rsid w:val="00D54D7E"/>
    <w:rsid w:val="00D623E1"/>
    <w:rsid w:val="00D62D8F"/>
    <w:rsid w:val="00D6749D"/>
    <w:rsid w:val="00D70B21"/>
    <w:rsid w:val="00D70B93"/>
    <w:rsid w:val="00D80810"/>
    <w:rsid w:val="00D82234"/>
    <w:rsid w:val="00D90907"/>
    <w:rsid w:val="00D91B82"/>
    <w:rsid w:val="00D93000"/>
    <w:rsid w:val="00D95DB5"/>
    <w:rsid w:val="00DA20CE"/>
    <w:rsid w:val="00DA689F"/>
    <w:rsid w:val="00DB0F80"/>
    <w:rsid w:val="00DB404C"/>
    <w:rsid w:val="00DC28E7"/>
    <w:rsid w:val="00DC3E80"/>
    <w:rsid w:val="00DC5465"/>
    <w:rsid w:val="00DC74AA"/>
    <w:rsid w:val="00DD5C8B"/>
    <w:rsid w:val="00DD6E73"/>
    <w:rsid w:val="00DE0EBE"/>
    <w:rsid w:val="00DE21C0"/>
    <w:rsid w:val="00DE4B27"/>
    <w:rsid w:val="00DE5EA4"/>
    <w:rsid w:val="00DE6350"/>
    <w:rsid w:val="00DF10E4"/>
    <w:rsid w:val="00DF1B94"/>
    <w:rsid w:val="00E05572"/>
    <w:rsid w:val="00E061A1"/>
    <w:rsid w:val="00E119A0"/>
    <w:rsid w:val="00E25DB8"/>
    <w:rsid w:val="00E27924"/>
    <w:rsid w:val="00E3077C"/>
    <w:rsid w:val="00E30EC3"/>
    <w:rsid w:val="00E37021"/>
    <w:rsid w:val="00E40289"/>
    <w:rsid w:val="00E42E1F"/>
    <w:rsid w:val="00E43AD8"/>
    <w:rsid w:val="00E46BE2"/>
    <w:rsid w:val="00E54EAF"/>
    <w:rsid w:val="00E5681D"/>
    <w:rsid w:val="00E57F01"/>
    <w:rsid w:val="00E6575E"/>
    <w:rsid w:val="00E6744C"/>
    <w:rsid w:val="00E674A8"/>
    <w:rsid w:val="00E67D47"/>
    <w:rsid w:val="00E720A9"/>
    <w:rsid w:val="00E82FD2"/>
    <w:rsid w:val="00E8386D"/>
    <w:rsid w:val="00E8530F"/>
    <w:rsid w:val="00E86D5D"/>
    <w:rsid w:val="00E86E7F"/>
    <w:rsid w:val="00E872D8"/>
    <w:rsid w:val="00E87DCE"/>
    <w:rsid w:val="00E92E41"/>
    <w:rsid w:val="00E94034"/>
    <w:rsid w:val="00E96124"/>
    <w:rsid w:val="00EA1B2A"/>
    <w:rsid w:val="00EA4DA0"/>
    <w:rsid w:val="00EA5F1B"/>
    <w:rsid w:val="00EB6A5A"/>
    <w:rsid w:val="00EC098C"/>
    <w:rsid w:val="00EC0E87"/>
    <w:rsid w:val="00EC123C"/>
    <w:rsid w:val="00EC368A"/>
    <w:rsid w:val="00EC4A06"/>
    <w:rsid w:val="00EC4F27"/>
    <w:rsid w:val="00EC4F35"/>
    <w:rsid w:val="00ED2B9E"/>
    <w:rsid w:val="00ED3B3B"/>
    <w:rsid w:val="00ED4EBE"/>
    <w:rsid w:val="00ED59BE"/>
    <w:rsid w:val="00ED6A49"/>
    <w:rsid w:val="00ED75F4"/>
    <w:rsid w:val="00EE0B78"/>
    <w:rsid w:val="00EE168E"/>
    <w:rsid w:val="00EE3245"/>
    <w:rsid w:val="00EF017B"/>
    <w:rsid w:val="00EF1BF9"/>
    <w:rsid w:val="00EF6703"/>
    <w:rsid w:val="00F01637"/>
    <w:rsid w:val="00F049F0"/>
    <w:rsid w:val="00F058D9"/>
    <w:rsid w:val="00F07533"/>
    <w:rsid w:val="00F1161D"/>
    <w:rsid w:val="00F11B39"/>
    <w:rsid w:val="00F17C5B"/>
    <w:rsid w:val="00F36A90"/>
    <w:rsid w:val="00F40266"/>
    <w:rsid w:val="00F45FCE"/>
    <w:rsid w:val="00F475C5"/>
    <w:rsid w:val="00F52DFA"/>
    <w:rsid w:val="00F5442F"/>
    <w:rsid w:val="00F55EE2"/>
    <w:rsid w:val="00F55EF2"/>
    <w:rsid w:val="00F570ED"/>
    <w:rsid w:val="00F6094D"/>
    <w:rsid w:val="00F61815"/>
    <w:rsid w:val="00F70EC3"/>
    <w:rsid w:val="00F72906"/>
    <w:rsid w:val="00F7583C"/>
    <w:rsid w:val="00F8066C"/>
    <w:rsid w:val="00F8204F"/>
    <w:rsid w:val="00F83872"/>
    <w:rsid w:val="00F84511"/>
    <w:rsid w:val="00F87A9F"/>
    <w:rsid w:val="00F91130"/>
    <w:rsid w:val="00F9372D"/>
    <w:rsid w:val="00F94ECF"/>
    <w:rsid w:val="00F959D4"/>
    <w:rsid w:val="00FA0D43"/>
    <w:rsid w:val="00FA1705"/>
    <w:rsid w:val="00FA3153"/>
    <w:rsid w:val="00FA7BB5"/>
    <w:rsid w:val="00FB049B"/>
    <w:rsid w:val="00FB0E7C"/>
    <w:rsid w:val="00FB23AD"/>
    <w:rsid w:val="00FB7D6B"/>
    <w:rsid w:val="00FC1A24"/>
    <w:rsid w:val="00FC2175"/>
    <w:rsid w:val="00FC5E22"/>
    <w:rsid w:val="00FE0126"/>
    <w:rsid w:val="00FE0E44"/>
    <w:rsid w:val="00FE195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4448F1"/>
  <w15:docId w15:val="{CB26CE62-AE7A-4B45-8DD3-E297477C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NormaleTabelle"/>
    <w:next w:val="Tabellenraster"/>
    <w:uiPriority w:val="59"/>
    <w:rsid w:val="0019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5616-67B9-4738-AE16-CDEFE7B1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6035</Characters>
  <Application>Microsoft Office Word</Application>
  <DocSecurity>0</DocSecurity>
  <Lines>50</Lines>
  <Paragraphs>13</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21</cp:revision>
  <cp:lastPrinted>2015-07-20T07:59:00Z</cp:lastPrinted>
  <dcterms:created xsi:type="dcterms:W3CDTF">2018-01-19T13:37:00Z</dcterms:created>
  <dcterms:modified xsi:type="dcterms:W3CDTF">2019-02-07T07:05:00Z</dcterms:modified>
</cp:coreProperties>
</file>